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D50" w:rsidRDefault="00DD0D50" w:rsidP="00D04BAA">
      <w:pPr>
        <w:spacing w:line="240" w:lineRule="atLeast"/>
        <w:rPr>
          <w:rFonts w:ascii="Times New Roman" w:hAnsi="Times New Roman"/>
          <w:b/>
          <w:sz w:val="32"/>
          <w:szCs w:val="32"/>
        </w:rPr>
      </w:pPr>
    </w:p>
    <w:p w:rsidR="004D3F23" w:rsidRPr="00AD3068" w:rsidRDefault="004D3F23" w:rsidP="008C7F77">
      <w:pPr>
        <w:spacing w:line="240" w:lineRule="atLeast"/>
        <w:jc w:val="center"/>
        <w:rPr>
          <w:rFonts w:ascii="Times New Roman" w:hAnsi="Times New Roman"/>
          <w:b/>
          <w:sz w:val="32"/>
          <w:szCs w:val="32"/>
        </w:rPr>
      </w:pPr>
      <w:r w:rsidRPr="00AD3068">
        <w:rPr>
          <w:rFonts w:ascii="Times New Roman" w:hAnsi="Times New Roman"/>
          <w:b/>
          <w:sz w:val="32"/>
          <w:szCs w:val="32"/>
        </w:rPr>
        <w:t xml:space="preserve">Протокол № </w:t>
      </w:r>
      <w:r w:rsidR="001D20EB">
        <w:rPr>
          <w:rFonts w:ascii="Times New Roman" w:hAnsi="Times New Roman"/>
          <w:b/>
          <w:sz w:val="32"/>
          <w:szCs w:val="32"/>
        </w:rPr>
        <w:t>37</w:t>
      </w:r>
      <w:r w:rsidRPr="00AD3068">
        <w:rPr>
          <w:rFonts w:ascii="Times New Roman" w:hAnsi="Times New Roman"/>
          <w:b/>
          <w:sz w:val="32"/>
          <w:szCs w:val="32"/>
        </w:rPr>
        <w:t xml:space="preserve"> </w:t>
      </w:r>
      <w:r w:rsidR="00B50E4D">
        <w:rPr>
          <w:rFonts w:ascii="Times New Roman" w:hAnsi="Times New Roman"/>
          <w:b/>
          <w:sz w:val="32"/>
          <w:szCs w:val="32"/>
        </w:rPr>
        <w:t xml:space="preserve"> </w:t>
      </w:r>
      <w:r w:rsidRPr="00AD3068">
        <w:rPr>
          <w:rFonts w:ascii="Times New Roman" w:hAnsi="Times New Roman"/>
          <w:b/>
          <w:sz w:val="32"/>
          <w:szCs w:val="32"/>
        </w:rPr>
        <w:t xml:space="preserve">от </w:t>
      </w:r>
      <w:r w:rsidR="004512F0">
        <w:rPr>
          <w:rFonts w:ascii="Times New Roman" w:hAnsi="Times New Roman"/>
          <w:b/>
          <w:sz w:val="32"/>
          <w:szCs w:val="32"/>
        </w:rPr>
        <w:t>21</w:t>
      </w:r>
      <w:r w:rsidR="006566B1">
        <w:rPr>
          <w:rFonts w:ascii="Times New Roman" w:hAnsi="Times New Roman"/>
          <w:b/>
          <w:sz w:val="32"/>
          <w:szCs w:val="32"/>
        </w:rPr>
        <w:t>.</w:t>
      </w:r>
      <w:r w:rsidR="001D20EB">
        <w:rPr>
          <w:rFonts w:ascii="Times New Roman" w:hAnsi="Times New Roman"/>
          <w:b/>
          <w:sz w:val="32"/>
          <w:szCs w:val="32"/>
        </w:rPr>
        <w:t>11</w:t>
      </w:r>
      <w:r w:rsidR="006566B1">
        <w:rPr>
          <w:rFonts w:ascii="Times New Roman" w:hAnsi="Times New Roman"/>
          <w:b/>
          <w:sz w:val="32"/>
          <w:szCs w:val="32"/>
        </w:rPr>
        <w:t>.2013</w:t>
      </w:r>
      <w:r w:rsidRPr="00AD3068">
        <w:rPr>
          <w:rFonts w:ascii="Times New Roman" w:hAnsi="Times New Roman"/>
          <w:b/>
          <w:sz w:val="32"/>
          <w:szCs w:val="32"/>
        </w:rPr>
        <w:t xml:space="preserve"> года</w:t>
      </w:r>
    </w:p>
    <w:p w:rsidR="00FD74B4" w:rsidRDefault="00C47DFA" w:rsidP="004D3F23">
      <w:pPr>
        <w:spacing w:line="240" w:lineRule="atLeast"/>
        <w:jc w:val="center"/>
        <w:rPr>
          <w:rFonts w:ascii="Times New Roman" w:hAnsi="Times New Roman"/>
          <w:b/>
          <w:sz w:val="32"/>
          <w:szCs w:val="32"/>
        </w:rPr>
      </w:pPr>
      <w:r w:rsidRPr="00AD3068">
        <w:rPr>
          <w:rFonts w:ascii="Times New Roman" w:hAnsi="Times New Roman"/>
          <w:b/>
          <w:sz w:val="32"/>
          <w:szCs w:val="32"/>
        </w:rPr>
        <w:t>Заседание</w:t>
      </w:r>
      <w:r w:rsidR="004D3F23" w:rsidRPr="00AD3068">
        <w:rPr>
          <w:rFonts w:ascii="Times New Roman" w:hAnsi="Times New Roman"/>
          <w:b/>
          <w:sz w:val="32"/>
          <w:szCs w:val="32"/>
        </w:rPr>
        <w:t xml:space="preserve"> </w:t>
      </w:r>
      <w:r w:rsidR="00FD74B4">
        <w:rPr>
          <w:rFonts w:ascii="Times New Roman" w:hAnsi="Times New Roman"/>
          <w:b/>
          <w:sz w:val="32"/>
          <w:szCs w:val="32"/>
        </w:rPr>
        <w:t xml:space="preserve">Союза предпринимателей </w:t>
      </w:r>
      <w:proofErr w:type="spellStart"/>
      <w:r w:rsidR="00FD74B4">
        <w:rPr>
          <w:rFonts w:ascii="Times New Roman" w:hAnsi="Times New Roman"/>
          <w:b/>
          <w:sz w:val="32"/>
          <w:szCs w:val="32"/>
        </w:rPr>
        <w:t>г</w:t>
      </w:r>
      <w:proofErr w:type="gramStart"/>
      <w:r w:rsidR="00FD74B4">
        <w:rPr>
          <w:rFonts w:ascii="Times New Roman" w:hAnsi="Times New Roman"/>
          <w:b/>
          <w:sz w:val="32"/>
          <w:szCs w:val="32"/>
        </w:rPr>
        <w:t>.Н</w:t>
      </w:r>
      <w:proofErr w:type="gramEnd"/>
      <w:r w:rsidR="00FD74B4">
        <w:rPr>
          <w:rFonts w:ascii="Times New Roman" w:hAnsi="Times New Roman"/>
          <w:b/>
          <w:sz w:val="32"/>
          <w:szCs w:val="32"/>
        </w:rPr>
        <w:t>овокузнецка</w:t>
      </w:r>
      <w:proofErr w:type="spellEnd"/>
      <w:r w:rsidR="00FD74B4">
        <w:rPr>
          <w:rFonts w:ascii="Times New Roman" w:hAnsi="Times New Roman"/>
          <w:b/>
          <w:sz w:val="32"/>
          <w:szCs w:val="32"/>
        </w:rPr>
        <w:t xml:space="preserve"> </w:t>
      </w:r>
    </w:p>
    <w:p w:rsidR="00C47DFA" w:rsidRPr="00AD3068" w:rsidRDefault="00FD74B4" w:rsidP="004D3F23">
      <w:pPr>
        <w:spacing w:line="240" w:lineRule="atLeast"/>
        <w:jc w:val="center"/>
        <w:rPr>
          <w:rFonts w:ascii="Times New Roman" w:hAnsi="Times New Roman"/>
          <w:b/>
          <w:sz w:val="32"/>
          <w:szCs w:val="32"/>
        </w:rPr>
      </w:pPr>
      <w:r>
        <w:rPr>
          <w:rFonts w:ascii="Times New Roman" w:hAnsi="Times New Roman"/>
          <w:b/>
          <w:sz w:val="32"/>
          <w:szCs w:val="32"/>
        </w:rPr>
        <w:t>(</w:t>
      </w:r>
      <w:r w:rsidR="004D3F23" w:rsidRPr="00AD3068">
        <w:rPr>
          <w:rFonts w:ascii="Times New Roman" w:hAnsi="Times New Roman"/>
          <w:b/>
          <w:sz w:val="32"/>
          <w:szCs w:val="32"/>
        </w:rPr>
        <w:t>ОО «СПН»</w:t>
      </w:r>
      <w:r>
        <w:rPr>
          <w:rFonts w:ascii="Times New Roman" w:hAnsi="Times New Roman"/>
          <w:b/>
          <w:sz w:val="32"/>
          <w:szCs w:val="32"/>
        </w:rPr>
        <w:t>)</w:t>
      </w:r>
      <w:r w:rsidR="00C47DFA" w:rsidRPr="00AD3068">
        <w:rPr>
          <w:rFonts w:ascii="Times New Roman" w:hAnsi="Times New Roman"/>
          <w:b/>
          <w:sz w:val="32"/>
          <w:szCs w:val="32"/>
        </w:rPr>
        <w:t xml:space="preserve"> </w:t>
      </w:r>
    </w:p>
    <w:p w:rsidR="004D3F23" w:rsidRPr="00AD3068" w:rsidRDefault="004D3F23" w:rsidP="004D3F23">
      <w:pPr>
        <w:spacing w:line="240" w:lineRule="atLeast"/>
        <w:jc w:val="center"/>
        <w:rPr>
          <w:rFonts w:ascii="Times New Roman" w:hAnsi="Times New Roman"/>
          <w:b/>
          <w:sz w:val="32"/>
          <w:szCs w:val="32"/>
        </w:rPr>
      </w:pPr>
    </w:p>
    <w:p w:rsidR="004D3F23" w:rsidRPr="00B61105" w:rsidRDefault="004D3F23" w:rsidP="00D04BAA">
      <w:pPr>
        <w:spacing w:line="240" w:lineRule="auto"/>
        <w:jc w:val="both"/>
        <w:rPr>
          <w:rFonts w:ascii="Times New Roman" w:hAnsi="Times New Roman"/>
          <w:b/>
          <w:sz w:val="28"/>
          <w:szCs w:val="28"/>
        </w:rPr>
      </w:pPr>
      <w:r w:rsidRPr="00B61105">
        <w:rPr>
          <w:rFonts w:ascii="Times New Roman" w:hAnsi="Times New Roman"/>
          <w:b/>
          <w:sz w:val="28"/>
          <w:szCs w:val="28"/>
        </w:rPr>
        <w:t>Присутствовали:</w:t>
      </w:r>
    </w:p>
    <w:p w:rsidR="003859FD" w:rsidRPr="00287C7C" w:rsidRDefault="003228A2" w:rsidP="00D04BAA">
      <w:pPr>
        <w:pStyle w:val="a3"/>
        <w:ind w:left="90"/>
        <w:jc w:val="both"/>
        <w:outlineLvl w:val="0"/>
        <w:rPr>
          <w:sz w:val="28"/>
          <w:szCs w:val="28"/>
        </w:rPr>
      </w:pPr>
      <w:proofErr w:type="spellStart"/>
      <w:proofErr w:type="gramStart"/>
      <w:r>
        <w:rPr>
          <w:sz w:val="28"/>
          <w:szCs w:val="28"/>
        </w:rPr>
        <w:t>Мартюшов</w:t>
      </w:r>
      <w:proofErr w:type="spellEnd"/>
      <w:r>
        <w:rPr>
          <w:sz w:val="28"/>
          <w:szCs w:val="28"/>
        </w:rPr>
        <w:t xml:space="preserve"> С.В., </w:t>
      </w:r>
      <w:r w:rsidR="00A96DA5" w:rsidRPr="00287C7C">
        <w:rPr>
          <w:sz w:val="28"/>
          <w:szCs w:val="28"/>
        </w:rPr>
        <w:t>Табачников В.В.,</w:t>
      </w:r>
      <w:r w:rsidR="00A90219" w:rsidRPr="00287C7C">
        <w:rPr>
          <w:sz w:val="28"/>
          <w:szCs w:val="28"/>
        </w:rPr>
        <w:t xml:space="preserve"> Е</w:t>
      </w:r>
      <w:r w:rsidR="006566B1" w:rsidRPr="00287C7C">
        <w:rPr>
          <w:sz w:val="28"/>
          <w:szCs w:val="28"/>
        </w:rPr>
        <w:t>рёмин С.Ф.,</w:t>
      </w:r>
      <w:r w:rsidR="00A96DA5" w:rsidRPr="00287C7C">
        <w:rPr>
          <w:sz w:val="28"/>
          <w:szCs w:val="28"/>
        </w:rPr>
        <w:t xml:space="preserve"> </w:t>
      </w:r>
      <w:proofErr w:type="spellStart"/>
      <w:r w:rsidR="00420874">
        <w:rPr>
          <w:sz w:val="28"/>
          <w:szCs w:val="28"/>
        </w:rPr>
        <w:t>Эйрих</w:t>
      </w:r>
      <w:proofErr w:type="spellEnd"/>
      <w:r w:rsidR="00420874">
        <w:rPr>
          <w:sz w:val="28"/>
          <w:szCs w:val="28"/>
        </w:rPr>
        <w:t xml:space="preserve"> А.А., </w:t>
      </w:r>
      <w:proofErr w:type="spellStart"/>
      <w:r w:rsidR="006566B1" w:rsidRPr="00287C7C">
        <w:rPr>
          <w:sz w:val="28"/>
          <w:szCs w:val="28"/>
        </w:rPr>
        <w:t>Браунштейн</w:t>
      </w:r>
      <w:proofErr w:type="spellEnd"/>
      <w:r w:rsidR="006566B1" w:rsidRPr="00287C7C">
        <w:rPr>
          <w:sz w:val="28"/>
          <w:szCs w:val="28"/>
        </w:rPr>
        <w:t xml:space="preserve"> О.Е</w:t>
      </w:r>
      <w:r w:rsidR="000A6472">
        <w:rPr>
          <w:sz w:val="28"/>
          <w:szCs w:val="28"/>
        </w:rPr>
        <w:t>,</w:t>
      </w:r>
      <w:r w:rsidR="000A6472" w:rsidRPr="000A6472">
        <w:rPr>
          <w:sz w:val="28"/>
          <w:szCs w:val="28"/>
        </w:rPr>
        <w:t xml:space="preserve"> </w:t>
      </w:r>
      <w:r w:rsidR="000A6472" w:rsidRPr="00FA0DD5">
        <w:rPr>
          <w:sz w:val="28"/>
          <w:szCs w:val="28"/>
        </w:rPr>
        <w:t>Балакирева</w:t>
      </w:r>
      <w:r w:rsidR="00FF0102">
        <w:rPr>
          <w:sz w:val="28"/>
          <w:szCs w:val="28"/>
        </w:rPr>
        <w:t xml:space="preserve"> С.Ю.,</w:t>
      </w:r>
      <w:r w:rsidR="006566B1" w:rsidRPr="00287C7C">
        <w:rPr>
          <w:sz w:val="28"/>
          <w:szCs w:val="28"/>
        </w:rPr>
        <w:t xml:space="preserve"> </w:t>
      </w:r>
      <w:r w:rsidR="00FF24C5" w:rsidRPr="00287C7C">
        <w:rPr>
          <w:sz w:val="28"/>
          <w:szCs w:val="28"/>
        </w:rPr>
        <w:t>Боков В.</w:t>
      </w:r>
      <w:r w:rsidR="003859FD" w:rsidRPr="00287C7C">
        <w:rPr>
          <w:sz w:val="28"/>
          <w:szCs w:val="28"/>
        </w:rPr>
        <w:t>Л</w:t>
      </w:r>
      <w:r w:rsidR="00FF24C5" w:rsidRPr="00287C7C">
        <w:rPr>
          <w:sz w:val="28"/>
          <w:szCs w:val="28"/>
        </w:rPr>
        <w:t>.,</w:t>
      </w:r>
      <w:r w:rsidR="006566B1" w:rsidRPr="00287C7C">
        <w:rPr>
          <w:sz w:val="28"/>
          <w:szCs w:val="28"/>
        </w:rPr>
        <w:t xml:space="preserve"> </w:t>
      </w:r>
      <w:r w:rsidR="001D20EB">
        <w:rPr>
          <w:sz w:val="28"/>
          <w:szCs w:val="28"/>
        </w:rPr>
        <w:t xml:space="preserve">Викторов В.А., </w:t>
      </w:r>
      <w:proofErr w:type="spellStart"/>
      <w:r w:rsidR="006566B1" w:rsidRPr="00287C7C">
        <w:rPr>
          <w:sz w:val="28"/>
          <w:szCs w:val="28"/>
        </w:rPr>
        <w:t>Хамидулин</w:t>
      </w:r>
      <w:proofErr w:type="spellEnd"/>
      <w:r w:rsidR="006566B1" w:rsidRPr="00287C7C">
        <w:rPr>
          <w:sz w:val="28"/>
          <w:szCs w:val="28"/>
        </w:rPr>
        <w:t xml:space="preserve"> С.В.,</w:t>
      </w:r>
      <w:r w:rsidR="00A90219" w:rsidRPr="00287C7C">
        <w:rPr>
          <w:sz w:val="28"/>
          <w:szCs w:val="28"/>
        </w:rPr>
        <w:t xml:space="preserve"> </w:t>
      </w:r>
      <w:r w:rsidR="00FF0102">
        <w:rPr>
          <w:sz w:val="28"/>
          <w:szCs w:val="28"/>
        </w:rPr>
        <w:t xml:space="preserve">Кучеров А.В., </w:t>
      </w:r>
      <w:proofErr w:type="spellStart"/>
      <w:r w:rsidR="00420874">
        <w:rPr>
          <w:sz w:val="28"/>
          <w:szCs w:val="28"/>
        </w:rPr>
        <w:t>Кугаевский</w:t>
      </w:r>
      <w:proofErr w:type="spellEnd"/>
      <w:r w:rsidR="00420874">
        <w:rPr>
          <w:sz w:val="28"/>
          <w:szCs w:val="28"/>
        </w:rPr>
        <w:t xml:space="preserve"> А.А., </w:t>
      </w:r>
      <w:proofErr w:type="spellStart"/>
      <w:r w:rsidR="00FF0102">
        <w:rPr>
          <w:sz w:val="28"/>
          <w:szCs w:val="28"/>
        </w:rPr>
        <w:t>Кисельников</w:t>
      </w:r>
      <w:proofErr w:type="spellEnd"/>
      <w:r w:rsidR="00FF0102">
        <w:rPr>
          <w:sz w:val="28"/>
          <w:szCs w:val="28"/>
        </w:rPr>
        <w:t xml:space="preserve"> Р.Н., Костерева Н.В., </w:t>
      </w:r>
      <w:r w:rsidR="001D20EB">
        <w:rPr>
          <w:sz w:val="28"/>
          <w:szCs w:val="28"/>
        </w:rPr>
        <w:t>Морозов М.С.,И.,</w:t>
      </w:r>
      <w:r w:rsidR="00FF0102">
        <w:rPr>
          <w:sz w:val="28"/>
          <w:szCs w:val="28"/>
        </w:rPr>
        <w:t xml:space="preserve"> </w:t>
      </w:r>
      <w:r w:rsidR="00420874">
        <w:rPr>
          <w:sz w:val="28"/>
          <w:szCs w:val="28"/>
        </w:rPr>
        <w:t xml:space="preserve">Мещеряков Д.В., </w:t>
      </w:r>
      <w:proofErr w:type="spellStart"/>
      <w:r w:rsidR="00420874">
        <w:rPr>
          <w:sz w:val="28"/>
          <w:szCs w:val="28"/>
        </w:rPr>
        <w:t>Негодова</w:t>
      </w:r>
      <w:proofErr w:type="spellEnd"/>
      <w:r w:rsidR="00420874">
        <w:rPr>
          <w:sz w:val="28"/>
          <w:szCs w:val="28"/>
        </w:rPr>
        <w:t xml:space="preserve"> Н.М., </w:t>
      </w:r>
      <w:proofErr w:type="spellStart"/>
      <w:r w:rsidR="009951B4">
        <w:rPr>
          <w:sz w:val="28"/>
          <w:szCs w:val="28"/>
        </w:rPr>
        <w:t>Чудоякова</w:t>
      </w:r>
      <w:proofErr w:type="spellEnd"/>
      <w:r w:rsidR="009951B4">
        <w:rPr>
          <w:sz w:val="28"/>
          <w:szCs w:val="28"/>
        </w:rPr>
        <w:t xml:space="preserve"> Т.В.,</w:t>
      </w:r>
      <w:r w:rsidR="00A90219" w:rsidRPr="00287C7C">
        <w:rPr>
          <w:sz w:val="28"/>
          <w:szCs w:val="28"/>
        </w:rPr>
        <w:t xml:space="preserve"> </w:t>
      </w:r>
      <w:proofErr w:type="spellStart"/>
      <w:r w:rsidR="00420874">
        <w:rPr>
          <w:sz w:val="28"/>
          <w:szCs w:val="28"/>
        </w:rPr>
        <w:t>Пантюхина</w:t>
      </w:r>
      <w:proofErr w:type="spellEnd"/>
      <w:r w:rsidR="00420874">
        <w:rPr>
          <w:sz w:val="28"/>
          <w:szCs w:val="28"/>
        </w:rPr>
        <w:t xml:space="preserve"> О.В.,</w:t>
      </w:r>
      <w:r w:rsidR="009951B4">
        <w:rPr>
          <w:sz w:val="28"/>
          <w:szCs w:val="28"/>
        </w:rPr>
        <w:t xml:space="preserve"> </w:t>
      </w:r>
      <w:proofErr w:type="spellStart"/>
      <w:r w:rsidR="00420874">
        <w:rPr>
          <w:sz w:val="28"/>
          <w:szCs w:val="28"/>
        </w:rPr>
        <w:t>Принцевский</w:t>
      </w:r>
      <w:proofErr w:type="spellEnd"/>
      <w:r w:rsidR="00420874">
        <w:rPr>
          <w:sz w:val="28"/>
          <w:szCs w:val="28"/>
        </w:rPr>
        <w:t xml:space="preserve"> П.А.,</w:t>
      </w:r>
      <w:r w:rsidR="009501FE">
        <w:rPr>
          <w:sz w:val="28"/>
          <w:szCs w:val="28"/>
        </w:rPr>
        <w:t xml:space="preserve"> </w:t>
      </w:r>
      <w:r w:rsidR="00B61105">
        <w:rPr>
          <w:sz w:val="28"/>
          <w:szCs w:val="28"/>
        </w:rPr>
        <w:t>Шведов С.</w:t>
      </w:r>
      <w:proofErr w:type="gramEnd"/>
      <w:r w:rsidR="00B61105">
        <w:rPr>
          <w:sz w:val="28"/>
          <w:szCs w:val="28"/>
        </w:rPr>
        <w:t>В.,</w:t>
      </w:r>
      <w:r w:rsidR="003E1053" w:rsidRPr="00287C7C">
        <w:rPr>
          <w:sz w:val="28"/>
          <w:szCs w:val="28"/>
        </w:rPr>
        <w:t xml:space="preserve"> </w:t>
      </w:r>
      <w:r w:rsidR="00B61105">
        <w:rPr>
          <w:sz w:val="28"/>
          <w:szCs w:val="28"/>
        </w:rPr>
        <w:t>Перминов Н.В.,</w:t>
      </w:r>
      <w:r w:rsidR="009501FE" w:rsidRPr="009501FE">
        <w:rPr>
          <w:sz w:val="28"/>
          <w:szCs w:val="28"/>
        </w:rPr>
        <w:t xml:space="preserve"> </w:t>
      </w:r>
      <w:r w:rsidR="00420874">
        <w:rPr>
          <w:sz w:val="28"/>
          <w:szCs w:val="28"/>
        </w:rPr>
        <w:t xml:space="preserve">Иванова И.С., Клевцов В.А., </w:t>
      </w:r>
      <w:proofErr w:type="spellStart"/>
      <w:r w:rsidR="00420874">
        <w:rPr>
          <w:sz w:val="28"/>
          <w:szCs w:val="28"/>
        </w:rPr>
        <w:t>Калужина</w:t>
      </w:r>
      <w:proofErr w:type="spellEnd"/>
      <w:r w:rsidR="00420874">
        <w:rPr>
          <w:sz w:val="28"/>
          <w:szCs w:val="28"/>
        </w:rPr>
        <w:t xml:space="preserve"> Т.Г., </w:t>
      </w:r>
      <w:r w:rsidR="00984746" w:rsidRPr="00287C7C">
        <w:rPr>
          <w:sz w:val="28"/>
          <w:szCs w:val="28"/>
        </w:rPr>
        <w:t>Максимова О.</w:t>
      </w:r>
      <w:r w:rsidR="003859FD" w:rsidRPr="00287C7C">
        <w:rPr>
          <w:sz w:val="28"/>
          <w:szCs w:val="28"/>
        </w:rPr>
        <w:t>В</w:t>
      </w:r>
      <w:r w:rsidR="00084975" w:rsidRPr="00287C7C">
        <w:rPr>
          <w:sz w:val="28"/>
          <w:szCs w:val="28"/>
        </w:rPr>
        <w:t>.</w:t>
      </w:r>
      <w:r w:rsidR="00B61105">
        <w:rPr>
          <w:sz w:val="28"/>
          <w:szCs w:val="28"/>
        </w:rPr>
        <w:t xml:space="preserve">,  </w:t>
      </w:r>
      <w:r w:rsidR="00B61105" w:rsidRPr="00287C7C">
        <w:rPr>
          <w:sz w:val="28"/>
          <w:szCs w:val="28"/>
        </w:rPr>
        <w:t>Архипова Е.С.</w:t>
      </w:r>
      <w:r w:rsidR="00B61105">
        <w:rPr>
          <w:sz w:val="28"/>
          <w:szCs w:val="28"/>
        </w:rPr>
        <w:t xml:space="preserve"> </w:t>
      </w:r>
    </w:p>
    <w:p w:rsidR="003859FD" w:rsidRDefault="003859FD" w:rsidP="00AD3068">
      <w:pPr>
        <w:pStyle w:val="a3"/>
        <w:spacing w:line="276" w:lineRule="auto"/>
        <w:ind w:left="0"/>
        <w:jc w:val="both"/>
        <w:rPr>
          <w:rFonts w:ascii="Verdana" w:hAnsi="Verdana"/>
        </w:rPr>
      </w:pPr>
      <w:r>
        <w:rPr>
          <w:rFonts w:ascii="Verdana" w:hAnsi="Verdana"/>
        </w:rPr>
        <w:t xml:space="preserve"> </w:t>
      </w:r>
    </w:p>
    <w:p w:rsidR="003859FD" w:rsidRPr="00C478B9" w:rsidRDefault="00984746" w:rsidP="003859FD">
      <w:pPr>
        <w:pStyle w:val="a3"/>
        <w:spacing w:line="276" w:lineRule="auto"/>
        <w:ind w:left="0"/>
        <w:jc w:val="both"/>
        <w:rPr>
          <w:rFonts w:ascii="Verdana" w:hAnsi="Verdana"/>
        </w:rPr>
      </w:pPr>
      <w:r>
        <w:rPr>
          <w:rFonts w:ascii="Verdana" w:hAnsi="Verdana"/>
        </w:rPr>
        <w:t xml:space="preserve"> </w:t>
      </w:r>
    </w:p>
    <w:p w:rsidR="004D3F23" w:rsidRDefault="004D3F23" w:rsidP="00D04BAA">
      <w:pPr>
        <w:spacing w:line="240" w:lineRule="auto"/>
        <w:jc w:val="center"/>
        <w:rPr>
          <w:rFonts w:ascii="Times New Roman" w:hAnsi="Times New Roman"/>
          <w:b/>
          <w:sz w:val="36"/>
          <w:szCs w:val="36"/>
        </w:rPr>
      </w:pPr>
      <w:r w:rsidRPr="00B61105">
        <w:rPr>
          <w:rFonts w:ascii="Times New Roman" w:hAnsi="Times New Roman"/>
          <w:b/>
          <w:sz w:val="36"/>
          <w:szCs w:val="36"/>
        </w:rPr>
        <w:t>Повестка</w:t>
      </w:r>
    </w:p>
    <w:p w:rsidR="00D6162E" w:rsidRPr="00A933AF" w:rsidRDefault="00D6162E" w:rsidP="00D04BAA">
      <w:pPr>
        <w:pStyle w:val="11"/>
        <w:numPr>
          <w:ilvl w:val="0"/>
          <w:numId w:val="17"/>
        </w:numPr>
        <w:spacing w:after="0" w:line="240" w:lineRule="auto"/>
        <w:rPr>
          <w:rFonts w:ascii="Times New Roman" w:hAnsi="Times New Roman"/>
          <w:sz w:val="28"/>
          <w:szCs w:val="28"/>
        </w:rPr>
      </w:pPr>
      <w:r w:rsidRPr="00A933AF">
        <w:rPr>
          <w:rFonts w:ascii="Times New Roman" w:hAnsi="Times New Roman"/>
          <w:sz w:val="28"/>
          <w:szCs w:val="28"/>
        </w:rPr>
        <w:t>Изменения в вопросах кадастровой стоимости земли</w:t>
      </w:r>
      <w:r>
        <w:rPr>
          <w:rFonts w:ascii="Times New Roman" w:hAnsi="Times New Roman"/>
          <w:sz w:val="28"/>
          <w:szCs w:val="28"/>
        </w:rPr>
        <w:t>.</w:t>
      </w:r>
    </w:p>
    <w:p w:rsidR="00D6162E" w:rsidRPr="00A933AF" w:rsidRDefault="00D6162E" w:rsidP="00D04BAA">
      <w:pPr>
        <w:pStyle w:val="11"/>
        <w:spacing w:after="0" w:line="240" w:lineRule="auto"/>
        <w:rPr>
          <w:rFonts w:ascii="Times New Roman" w:hAnsi="Times New Roman"/>
          <w:sz w:val="28"/>
          <w:szCs w:val="28"/>
        </w:rPr>
      </w:pPr>
      <w:r w:rsidRPr="00A933AF">
        <w:rPr>
          <w:rFonts w:ascii="Times New Roman" w:hAnsi="Times New Roman"/>
          <w:sz w:val="28"/>
          <w:szCs w:val="28"/>
        </w:rPr>
        <w:t xml:space="preserve"> (</w:t>
      </w:r>
      <w:proofErr w:type="spellStart"/>
      <w:r w:rsidRPr="00A933AF">
        <w:rPr>
          <w:rFonts w:ascii="Times New Roman" w:hAnsi="Times New Roman"/>
          <w:sz w:val="28"/>
          <w:szCs w:val="28"/>
        </w:rPr>
        <w:t>Негодова</w:t>
      </w:r>
      <w:proofErr w:type="spellEnd"/>
      <w:r w:rsidRPr="00A933AF">
        <w:rPr>
          <w:rFonts w:ascii="Times New Roman" w:hAnsi="Times New Roman"/>
          <w:sz w:val="28"/>
          <w:szCs w:val="28"/>
        </w:rPr>
        <w:t xml:space="preserve"> Н.М.-председатель комитета по юридическим вопросам);</w:t>
      </w:r>
    </w:p>
    <w:p w:rsidR="00D6162E" w:rsidRPr="00A933AF" w:rsidRDefault="00D6162E" w:rsidP="00D04BAA">
      <w:pPr>
        <w:pStyle w:val="11"/>
        <w:spacing w:after="0" w:line="240" w:lineRule="auto"/>
        <w:rPr>
          <w:rFonts w:ascii="Times New Roman" w:hAnsi="Times New Roman"/>
          <w:sz w:val="28"/>
          <w:szCs w:val="28"/>
        </w:rPr>
      </w:pPr>
    </w:p>
    <w:p w:rsidR="00D6162E" w:rsidRPr="00A933AF" w:rsidRDefault="00D6162E" w:rsidP="00D04BAA">
      <w:pPr>
        <w:pStyle w:val="11"/>
        <w:numPr>
          <w:ilvl w:val="0"/>
          <w:numId w:val="17"/>
        </w:numPr>
        <w:spacing w:after="0" w:line="240" w:lineRule="auto"/>
        <w:rPr>
          <w:rFonts w:ascii="Times New Roman" w:hAnsi="Times New Roman"/>
          <w:sz w:val="28"/>
          <w:szCs w:val="28"/>
        </w:rPr>
      </w:pPr>
      <w:r w:rsidRPr="00A933AF">
        <w:rPr>
          <w:rFonts w:ascii="Times New Roman" w:hAnsi="Times New Roman"/>
          <w:sz w:val="28"/>
          <w:szCs w:val="28"/>
        </w:rPr>
        <w:t>Судебная практика по переоформлению недвижимости в субаренду</w:t>
      </w:r>
      <w:r>
        <w:rPr>
          <w:rFonts w:ascii="Times New Roman" w:hAnsi="Times New Roman"/>
          <w:sz w:val="28"/>
          <w:szCs w:val="28"/>
        </w:rPr>
        <w:t>.</w:t>
      </w:r>
    </w:p>
    <w:p w:rsidR="00D6162E" w:rsidRDefault="00D6162E" w:rsidP="00D04BAA">
      <w:pPr>
        <w:pStyle w:val="11"/>
        <w:spacing w:after="0" w:line="240" w:lineRule="auto"/>
        <w:rPr>
          <w:rFonts w:ascii="Times New Roman" w:hAnsi="Times New Roman"/>
          <w:sz w:val="28"/>
          <w:szCs w:val="28"/>
        </w:rPr>
      </w:pPr>
      <w:proofErr w:type="gramStart"/>
      <w:r w:rsidRPr="00A933AF">
        <w:rPr>
          <w:rFonts w:ascii="Times New Roman" w:hAnsi="Times New Roman"/>
          <w:sz w:val="28"/>
          <w:szCs w:val="28"/>
        </w:rPr>
        <w:t>(</w:t>
      </w:r>
      <w:proofErr w:type="spellStart"/>
      <w:r w:rsidRPr="00A933AF">
        <w:rPr>
          <w:rFonts w:ascii="Times New Roman" w:hAnsi="Times New Roman"/>
          <w:sz w:val="28"/>
          <w:szCs w:val="28"/>
        </w:rPr>
        <w:t>Эйрих</w:t>
      </w:r>
      <w:proofErr w:type="spellEnd"/>
      <w:r w:rsidRPr="00A933AF">
        <w:rPr>
          <w:rFonts w:ascii="Times New Roman" w:hAnsi="Times New Roman"/>
          <w:sz w:val="28"/>
          <w:szCs w:val="28"/>
        </w:rPr>
        <w:t xml:space="preserve"> А.А.-директор ООО</w:t>
      </w:r>
      <w:r>
        <w:rPr>
          <w:rFonts w:ascii="Times New Roman" w:hAnsi="Times New Roman"/>
          <w:sz w:val="28"/>
          <w:szCs w:val="28"/>
        </w:rPr>
        <w:t xml:space="preserve"> "Технологии управления»</w:t>
      </w:r>
      <w:r w:rsidRPr="00A933AF">
        <w:rPr>
          <w:rFonts w:ascii="Times New Roman" w:hAnsi="Times New Roman"/>
          <w:sz w:val="28"/>
          <w:szCs w:val="28"/>
        </w:rPr>
        <w:t>,</w:t>
      </w:r>
      <w:r>
        <w:rPr>
          <w:rFonts w:ascii="Times New Roman" w:hAnsi="Times New Roman"/>
          <w:sz w:val="28"/>
          <w:szCs w:val="28"/>
        </w:rPr>
        <w:t xml:space="preserve"> </w:t>
      </w:r>
      <w:r w:rsidRPr="00A933AF">
        <w:rPr>
          <w:rFonts w:ascii="Times New Roman" w:hAnsi="Times New Roman"/>
          <w:sz w:val="28"/>
          <w:szCs w:val="28"/>
        </w:rPr>
        <w:t xml:space="preserve">член комитета </w:t>
      </w:r>
      <w:proofErr w:type="gramEnd"/>
    </w:p>
    <w:p w:rsidR="00D6162E" w:rsidRPr="00A933AF" w:rsidRDefault="00D6162E" w:rsidP="00D04BAA">
      <w:pPr>
        <w:pStyle w:val="11"/>
        <w:spacing w:after="0" w:line="240" w:lineRule="auto"/>
        <w:rPr>
          <w:rFonts w:ascii="Times New Roman" w:hAnsi="Times New Roman"/>
          <w:sz w:val="28"/>
          <w:szCs w:val="28"/>
        </w:rPr>
      </w:pPr>
      <w:r w:rsidRPr="00A933AF">
        <w:rPr>
          <w:rFonts w:ascii="Times New Roman" w:hAnsi="Times New Roman"/>
          <w:sz w:val="28"/>
          <w:szCs w:val="28"/>
        </w:rPr>
        <w:t>по предпринимательству Облас</w:t>
      </w:r>
      <w:r>
        <w:rPr>
          <w:rFonts w:ascii="Times New Roman" w:hAnsi="Times New Roman"/>
          <w:sz w:val="28"/>
          <w:szCs w:val="28"/>
        </w:rPr>
        <w:t>тного Совета народных депутатов</w:t>
      </w:r>
      <w:r w:rsidRPr="00A933AF">
        <w:rPr>
          <w:rFonts w:ascii="Times New Roman" w:hAnsi="Times New Roman"/>
          <w:sz w:val="28"/>
          <w:szCs w:val="28"/>
        </w:rPr>
        <w:t>);</w:t>
      </w:r>
    </w:p>
    <w:p w:rsidR="00D6162E" w:rsidRPr="00A933AF" w:rsidRDefault="00D6162E" w:rsidP="00D04BAA">
      <w:pPr>
        <w:pStyle w:val="11"/>
        <w:spacing w:after="0" w:line="240" w:lineRule="auto"/>
        <w:rPr>
          <w:rFonts w:ascii="Times New Roman" w:hAnsi="Times New Roman"/>
          <w:sz w:val="28"/>
          <w:szCs w:val="28"/>
        </w:rPr>
      </w:pPr>
    </w:p>
    <w:p w:rsidR="00D6162E" w:rsidRPr="00A933AF" w:rsidRDefault="00D6162E" w:rsidP="00D04BAA">
      <w:pPr>
        <w:pStyle w:val="11"/>
        <w:numPr>
          <w:ilvl w:val="0"/>
          <w:numId w:val="17"/>
        </w:numPr>
        <w:spacing w:after="0" w:line="240" w:lineRule="auto"/>
        <w:rPr>
          <w:rFonts w:ascii="Times New Roman" w:hAnsi="Times New Roman"/>
          <w:sz w:val="28"/>
          <w:szCs w:val="28"/>
        </w:rPr>
      </w:pPr>
      <w:r w:rsidRPr="00A933AF">
        <w:rPr>
          <w:rFonts w:ascii="Times New Roman" w:hAnsi="Times New Roman"/>
          <w:sz w:val="28"/>
          <w:szCs w:val="28"/>
        </w:rPr>
        <w:t>Судебная практика по взысканию с "Кузбассэнерго" необоснованного обогащения</w:t>
      </w:r>
      <w:r>
        <w:rPr>
          <w:rFonts w:ascii="Times New Roman" w:hAnsi="Times New Roman"/>
          <w:sz w:val="28"/>
          <w:szCs w:val="28"/>
        </w:rPr>
        <w:t>.</w:t>
      </w:r>
    </w:p>
    <w:p w:rsidR="00D6162E" w:rsidRPr="00A933AF" w:rsidRDefault="00D6162E" w:rsidP="00D04BAA">
      <w:pPr>
        <w:pStyle w:val="11"/>
        <w:spacing w:after="0" w:line="240" w:lineRule="auto"/>
        <w:rPr>
          <w:rFonts w:ascii="Times New Roman" w:hAnsi="Times New Roman"/>
          <w:sz w:val="28"/>
          <w:szCs w:val="28"/>
        </w:rPr>
      </w:pPr>
      <w:r w:rsidRPr="00A933AF">
        <w:rPr>
          <w:rFonts w:ascii="Times New Roman" w:hAnsi="Times New Roman"/>
          <w:sz w:val="28"/>
          <w:szCs w:val="28"/>
        </w:rPr>
        <w:t xml:space="preserve"> (</w:t>
      </w:r>
      <w:proofErr w:type="spellStart"/>
      <w:r w:rsidRPr="00A933AF">
        <w:rPr>
          <w:rFonts w:ascii="Times New Roman" w:hAnsi="Times New Roman"/>
          <w:sz w:val="28"/>
          <w:szCs w:val="28"/>
        </w:rPr>
        <w:t>Мартюшов</w:t>
      </w:r>
      <w:proofErr w:type="spellEnd"/>
      <w:r w:rsidRPr="00A933AF">
        <w:rPr>
          <w:rFonts w:ascii="Times New Roman" w:hAnsi="Times New Roman"/>
          <w:sz w:val="28"/>
          <w:szCs w:val="28"/>
        </w:rPr>
        <w:t xml:space="preserve"> С.В.);</w:t>
      </w:r>
    </w:p>
    <w:p w:rsidR="00D6162E" w:rsidRPr="00A933AF" w:rsidRDefault="00D6162E" w:rsidP="00D04BAA">
      <w:pPr>
        <w:pStyle w:val="11"/>
        <w:spacing w:after="0" w:line="240" w:lineRule="auto"/>
        <w:rPr>
          <w:rFonts w:ascii="Times New Roman" w:hAnsi="Times New Roman"/>
          <w:sz w:val="28"/>
          <w:szCs w:val="28"/>
        </w:rPr>
      </w:pPr>
    </w:p>
    <w:p w:rsidR="00D6162E" w:rsidRPr="00A933AF" w:rsidRDefault="00D6162E" w:rsidP="00D04BAA">
      <w:pPr>
        <w:pStyle w:val="11"/>
        <w:numPr>
          <w:ilvl w:val="0"/>
          <w:numId w:val="17"/>
        </w:numPr>
        <w:spacing w:after="0" w:line="240" w:lineRule="auto"/>
        <w:rPr>
          <w:rFonts w:ascii="Times New Roman" w:hAnsi="Times New Roman"/>
          <w:sz w:val="28"/>
          <w:szCs w:val="28"/>
        </w:rPr>
      </w:pPr>
      <w:r w:rsidRPr="00A933AF">
        <w:rPr>
          <w:rFonts w:ascii="Times New Roman" w:hAnsi="Times New Roman"/>
          <w:sz w:val="28"/>
          <w:szCs w:val="28"/>
        </w:rPr>
        <w:t>Программа поддержки предпринимательства в городе Новокузнецке(2014-2016гг)</w:t>
      </w:r>
    </w:p>
    <w:p w:rsidR="00D6162E" w:rsidRPr="00A933AF" w:rsidRDefault="00D6162E" w:rsidP="00D04BAA">
      <w:pPr>
        <w:pStyle w:val="11"/>
        <w:spacing w:after="0" w:line="240" w:lineRule="auto"/>
        <w:rPr>
          <w:rFonts w:ascii="Times New Roman" w:hAnsi="Times New Roman"/>
          <w:sz w:val="28"/>
          <w:szCs w:val="28"/>
        </w:rPr>
      </w:pPr>
      <w:r w:rsidRPr="00A933AF">
        <w:rPr>
          <w:rFonts w:ascii="Times New Roman" w:hAnsi="Times New Roman"/>
          <w:sz w:val="28"/>
          <w:szCs w:val="28"/>
        </w:rPr>
        <w:t xml:space="preserve"> (Ерёмин С.Ф.- председатель комитета по вопросам собственности и предпринимательства Городского Совета народных депутатов);</w:t>
      </w:r>
    </w:p>
    <w:p w:rsidR="00D6162E" w:rsidRPr="00A933AF" w:rsidRDefault="00D6162E" w:rsidP="00D04BAA">
      <w:pPr>
        <w:pStyle w:val="11"/>
        <w:spacing w:after="0" w:line="240" w:lineRule="auto"/>
        <w:rPr>
          <w:rFonts w:ascii="Times New Roman" w:hAnsi="Times New Roman"/>
          <w:sz w:val="28"/>
          <w:szCs w:val="28"/>
        </w:rPr>
      </w:pPr>
    </w:p>
    <w:p w:rsidR="00D6162E" w:rsidRPr="00A933AF" w:rsidRDefault="00D6162E" w:rsidP="00D04BAA">
      <w:pPr>
        <w:pStyle w:val="11"/>
        <w:numPr>
          <w:ilvl w:val="0"/>
          <w:numId w:val="17"/>
        </w:numPr>
        <w:spacing w:after="0" w:line="240" w:lineRule="auto"/>
        <w:rPr>
          <w:rFonts w:ascii="Times New Roman" w:hAnsi="Times New Roman"/>
          <w:sz w:val="28"/>
          <w:szCs w:val="28"/>
        </w:rPr>
      </w:pPr>
      <w:r w:rsidRPr="00A933AF">
        <w:rPr>
          <w:rFonts w:ascii="Times New Roman" w:hAnsi="Times New Roman"/>
          <w:sz w:val="28"/>
          <w:szCs w:val="28"/>
          <w:lang w:val="en-US"/>
        </w:rPr>
        <w:t xml:space="preserve">II </w:t>
      </w:r>
      <w:r w:rsidRPr="00A933AF">
        <w:rPr>
          <w:rFonts w:ascii="Times New Roman" w:hAnsi="Times New Roman"/>
          <w:sz w:val="28"/>
          <w:szCs w:val="28"/>
        </w:rPr>
        <w:t>Форум предпринимателей</w:t>
      </w:r>
      <w:r>
        <w:rPr>
          <w:rFonts w:ascii="Times New Roman" w:hAnsi="Times New Roman"/>
          <w:sz w:val="28"/>
          <w:szCs w:val="28"/>
        </w:rPr>
        <w:t>.</w:t>
      </w:r>
    </w:p>
    <w:p w:rsidR="00D6162E" w:rsidRPr="00A933AF" w:rsidRDefault="00D6162E" w:rsidP="00D04BAA">
      <w:pPr>
        <w:pStyle w:val="11"/>
        <w:spacing w:after="0" w:line="240" w:lineRule="auto"/>
        <w:rPr>
          <w:rFonts w:ascii="Times New Roman" w:hAnsi="Times New Roman"/>
          <w:sz w:val="28"/>
          <w:szCs w:val="28"/>
        </w:rPr>
      </w:pPr>
      <w:r w:rsidRPr="00A933AF">
        <w:rPr>
          <w:rFonts w:ascii="Times New Roman" w:hAnsi="Times New Roman"/>
          <w:sz w:val="28"/>
          <w:szCs w:val="28"/>
        </w:rPr>
        <w:t xml:space="preserve"> Табачников В.В.-</w:t>
      </w:r>
      <w:r>
        <w:rPr>
          <w:rFonts w:ascii="Times New Roman" w:hAnsi="Times New Roman"/>
          <w:sz w:val="28"/>
          <w:szCs w:val="28"/>
        </w:rPr>
        <w:t xml:space="preserve"> </w:t>
      </w:r>
      <w:r w:rsidRPr="00A933AF">
        <w:rPr>
          <w:rFonts w:ascii="Times New Roman" w:hAnsi="Times New Roman"/>
          <w:sz w:val="28"/>
          <w:szCs w:val="28"/>
        </w:rPr>
        <w:t xml:space="preserve">ООО </w:t>
      </w:r>
      <w:r>
        <w:rPr>
          <w:rFonts w:ascii="Times New Roman" w:hAnsi="Times New Roman"/>
          <w:sz w:val="28"/>
          <w:szCs w:val="28"/>
        </w:rPr>
        <w:t>"Кузбасская ярмарка"</w:t>
      </w:r>
      <w:r w:rsidRPr="00A933AF">
        <w:rPr>
          <w:rFonts w:ascii="Times New Roman" w:hAnsi="Times New Roman"/>
          <w:sz w:val="28"/>
          <w:szCs w:val="28"/>
        </w:rPr>
        <w:t>;</w:t>
      </w:r>
    </w:p>
    <w:p w:rsidR="00D6162E" w:rsidRPr="00A933AF" w:rsidRDefault="00D6162E" w:rsidP="00D04BAA">
      <w:pPr>
        <w:pStyle w:val="11"/>
        <w:spacing w:after="0" w:line="240" w:lineRule="auto"/>
        <w:rPr>
          <w:rFonts w:ascii="Times New Roman" w:hAnsi="Times New Roman"/>
          <w:sz w:val="28"/>
          <w:szCs w:val="28"/>
        </w:rPr>
      </w:pPr>
    </w:p>
    <w:p w:rsidR="00D6162E" w:rsidRPr="00A933AF" w:rsidRDefault="00D6162E" w:rsidP="00D04BAA">
      <w:pPr>
        <w:pStyle w:val="11"/>
        <w:numPr>
          <w:ilvl w:val="0"/>
          <w:numId w:val="17"/>
        </w:numPr>
        <w:spacing w:after="0" w:line="240" w:lineRule="auto"/>
        <w:rPr>
          <w:rFonts w:ascii="Times New Roman" w:hAnsi="Times New Roman"/>
          <w:sz w:val="28"/>
          <w:szCs w:val="28"/>
          <w:lang w:val="en-US"/>
        </w:rPr>
      </w:pPr>
      <w:r w:rsidRPr="00A933AF">
        <w:rPr>
          <w:rFonts w:ascii="Times New Roman" w:hAnsi="Times New Roman"/>
          <w:sz w:val="28"/>
          <w:szCs w:val="28"/>
        </w:rPr>
        <w:t>Кадровые вопросы</w:t>
      </w:r>
      <w:r>
        <w:rPr>
          <w:rFonts w:ascii="Times New Roman" w:hAnsi="Times New Roman"/>
          <w:sz w:val="28"/>
          <w:szCs w:val="28"/>
        </w:rPr>
        <w:t>;</w:t>
      </w:r>
    </w:p>
    <w:p w:rsidR="00D6162E" w:rsidRPr="00A933AF" w:rsidRDefault="00D6162E" w:rsidP="00D04BAA">
      <w:pPr>
        <w:pStyle w:val="11"/>
        <w:spacing w:after="0" w:line="240" w:lineRule="auto"/>
        <w:rPr>
          <w:rFonts w:ascii="Times New Roman" w:hAnsi="Times New Roman"/>
          <w:sz w:val="28"/>
          <w:szCs w:val="28"/>
          <w:lang w:val="en-US"/>
        </w:rPr>
      </w:pPr>
    </w:p>
    <w:p w:rsidR="00D6162E" w:rsidRPr="006A21BC" w:rsidRDefault="00D6162E" w:rsidP="00D04BAA">
      <w:pPr>
        <w:pStyle w:val="11"/>
        <w:numPr>
          <w:ilvl w:val="0"/>
          <w:numId w:val="17"/>
        </w:numPr>
        <w:spacing w:after="0" w:line="240" w:lineRule="auto"/>
        <w:rPr>
          <w:rFonts w:ascii="Times New Roman" w:hAnsi="Times New Roman"/>
          <w:sz w:val="28"/>
          <w:szCs w:val="28"/>
          <w:lang w:val="en-US"/>
        </w:rPr>
      </w:pPr>
      <w:r w:rsidRPr="00A933AF">
        <w:rPr>
          <w:rFonts w:ascii="Times New Roman" w:hAnsi="Times New Roman"/>
          <w:sz w:val="28"/>
          <w:szCs w:val="28"/>
        </w:rPr>
        <w:t>Разное</w:t>
      </w:r>
      <w:r>
        <w:rPr>
          <w:rFonts w:ascii="Times New Roman" w:hAnsi="Times New Roman"/>
          <w:sz w:val="28"/>
          <w:szCs w:val="28"/>
        </w:rPr>
        <w:t>.</w:t>
      </w:r>
    </w:p>
    <w:p w:rsidR="00D6162E" w:rsidRDefault="00D6162E" w:rsidP="00D04BAA">
      <w:pPr>
        <w:pStyle w:val="11"/>
        <w:spacing w:after="0" w:line="240" w:lineRule="auto"/>
        <w:ind w:left="0"/>
        <w:rPr>
          <w:rFonts w:ascii="Times New Roman" w:hAnsi="Times New Roman"/>
          <w:sz w:val="28"/>
          <w:szCs w:val="28"/>
          <w:lang w:val="en-US"/>
        </w:rPr>
      </w:pPr>
    </w:p>
    <w:p w:rsidR="00D6162E" w:rsidRPr="00D6162E" w:rsidRDefault="00D6162E" w:rsidP="00D04BAA">
      <w:pPr>
        <w:pStyle w:val="11"/>
        <w:spacing w:after="0" w:line="240" w:lineRule="auto"/>
        <w:ind w:left="0" w:firstLine="708"/>
        <w:jc w:val="both"/>
        <w:rPr>
          <w:rFonts w:ascii="Times New Roman" w:hAnsi="Times New Roman"/>
          <w:sz w:val="28"/>
          <w:szCs w:val="28"/>
        </w:rPr>
      </w:pPr>
      <w:r w:rsidRPr="00D6162E">
        <w:rPr>
          <w:rFonts w:ascii="Times New Roman" w:hAnsi="Times New Roman"/>
          <w:sz w:val="28"/>
          <w:szCs w:val="28"/>
        </w:rPr>
        <w:t xml:space="preserve">Начал заседание Сергей </w:t>
      </w:r>
      <w:proofErr w:type="spellStart"/>
      <w:r w:rsidRPr="00D6162E">
        <w:rPr>
          <w:rFonts w:ascii="Times New Roman" w:hAnsi="Times New Roman"/>
          <w:sz w:val="28"/>
          <w:szCs w:val="28"/>
        </w:rPr>
        <w:t>Мартюшов</w:t>
      </w:r>
      <w:proofErr w:type="spellEnd"/>
      <w:r w:rsidRPr="00D6162E">
        <w:rPr>
          <w:rFonts w:ascii="Times New Roman" w:hAnsi="Times New Roman"/>
          <w:sz w:val="28"/>
          <w:szCs w:val="28"/>
        </w:rPr>
        <w:t xml:space="preserve"> с поздравления членов Союза предпринимателей за активное участие в работе Союза. Благодарственными письмами </w:t>
      </w:r>
      <w:proofErr w:type="gramStart"/>
      <w:r w:rsidRPr="00D6162E">
        <w:rPr>
          <w:rFonts w:ascii="Times New Roman" w:hAnsi="Times New Roman"/>
          <w:sz w:val="28"/>
          <w:szCs w:val="28"/>
        </w:rPr>
        <w:t>награждены</w:t>
      </w:r>
      <w:proofErr w:type="gramEnd"/>
      <w:r w:rsidRPr="00D6162E">
        <w:rPr>
          <w:rFonts w:ascii="Times New Roman" w:hAnsi="Times New Roman"/>
          <w:sz w:val="28"/>
          <w:szCs w:val="28"/>
        </w:rPr>
        <w:t xml:space="preserve"> Нина </w:t>
      </w:r>
      <w:proofErr w:type="spellStart"/>
      <w:r w:rsidRPr="00D6162E">
        <w:rPr>
          <w:rFonts w:ascii="Times New Roman" w:hAnsi="Times New Roman"/>
          <w:sz w:val="28"/>
          <w:szCs w:val="28"/>
        </w:rPr>
        <w:t>Негодова</w:t>
      </w:r>
      <w:proofErr w:type="spellEnd"/>
      <w:r w:rsidRPr="00D6162E">
        <w:rPr>
          <w:rFonts w:ascii="Times New Roman" w:hAnsi="Times New Roman"/>
          <w:sz w:val="28"/>
          <w:szCs w:val="28"/>
        </w:rPr>
        <w:t xml:space="preserve">, Андрей </w:t>
      </w:r>
      <w:proofErr w:type="spellStart"/>
      <w:r w:rsidRPr="00D6162E">
        <w:rPr>
          <w:rFonts w:ascii="Times New Roman" w:hAnsi="Times New Roman"/>
          <w:sz w:val="28"/>
          <w:szCs w:val="28"/>
        </w:rPr>
        <w:t>Эйрих</w:t>
      </w:r>
      <w:proofErr w:type="spellEnd"/>
      <w:r w:rsidRPr="00D6162E">
        <w:rPr>
          <w:rFonts w:ascii="Times New Roman" w:hAnsi="Times New Roman"/>
          <w:sz w:val="28"/>
          <w:szCs w:val="28"/>
        </w:rPr>
        <w:t xml:space="preserve">, Софья Балакирева, Роман </w:t>
      </w:r>
      <w:proofErr w:type="spellStart"/>
      <w:r w:rsidRPr="00D6162E">
        <w:rPr>
          <w:rFonts w:ascii="Times New Roman" w:hAnsi="Times New Roman"/>
          <w:sz w:val="28"/>
          <w:szCs w:val="28"/>
        </w:rPr>
        <w:t>Кисельников</w:t>
      </w:r>
      <w:proofErr w:type="spellEnd"/>
      <w:r w:rsidRPr="00D6162E">
        <w:rPr>
          <w:rFonts w:ascii="Times New Roman" w:hAnsi="Times New Roman"/>
          <w:sz w:val="28"/>
          <w:szCs w:val="28"/>
        </w:rPr>
        <w:t>.</w:t>
      </w:r>
    </w:p>
    <w:p w:rsidR="00D6162E" w:rsidRPr="00D6162E" w:rsidRDefault="00D6162E" w:rsidP="00D04BAA">
      <w:pPr>
        <w:pStyle w:val="11"/>
        <w:spacing w:after="0" w:line="240" w:lineRule="auto"/>
        <w:ind w:left="0" w:firstLine="360"/>
        <w:jc w:val="both"/>
        <w:rPr>
          <w:rFonts w:ascii="Times New Roman" w:hAnsi="Times New Roman"/>
          <w:sz w:val="28"/>
          <w:szCs w:val="28"/>
        </w:rPr>
      </w:pPr>
      <w:r w:rsidRPr="00D6162E">
        <w:rPr>
          <w:rFonts w:ascii="Times New Roman" w:hAnsi="Times New Roman"/>
          <w:sz w:val="28"/>
          <w:szCs w:val="28"/>
        </w:rPr>
        <w:lastRenderedPageBreak/>
        <w:tab/>
        <w:t xml:space="preserve">Сергей </w:t>
      </w:r>
      <w:proofErr w:type="spellStart"/>
      <w:r w:rsidRPr="00D6162E">
        <w:rPr>
          <w:rFonts w:ascii="Times New Roman" w:hAnsi="Times New Roman"/>
          <w:sz w:val="28"/>
          <w:szCs w:val="28"/>
        </w:rPr>
        <w:t>Мартюшов</w:t>
      </w:r>
      <w:proofErr w:type="spellEnd"/>
      <w:r w:rsidRPr="00D6162E">
        <w:rPr>
          <w:rFonts w:ascii="Times New Roman" w:hAnsi="Times New Roman"/>
          <w:sz w:val="28"/>
          <w:szCs w:val="28"/>
        </w:rPr>
        <w:t xml:space="preserve"> представил Елену Архипову – нового исполнительного директора Союза предпринимателей. Елена Архипова является управляющим директором газеты «Кузнецкий мост», теперь она будет совмещать эти должности.</w:t>
      </w:r>
    </w:p>
    <w:p w:rsidR="00D6162E" w:rsidRPr="00D6162E" w:rsidRDefault="00D6162E" w:rsidP="00D04BAA">
      <w:pPr>
        <w:pStyle w:val="11"/>
        <w:spacing w:after="0" w:line="240" w:lineRule="auto"/>
        <w:ind w:left="0"/>
        <w:jc w:val="both"/>
        <w:rPr>
          <w:rFonts w:ascii="Times New Roman" w:hAnsi="Times New Roman"/>
          <w:sz w:val="28"/>
          <w:szCs w:val="28"/>
        </w:rPr>
      </w:pPr>
    </w:p>
    <w:p w:rsidR="00D6162E" w:rsidRPr="00D6162E" w:rsidRDefault="00D6162E" w:rsidP="00D04BAA">
      <w:pPr>
        <w:pStyle w:val="11"/>
        <w:spacing w:after="0" w:line="240" w:lineRule="auto"/>
        <w:ind w:left="0" w:firstLine="708"/>
        <w:jc w:val="both"/>
        <w:rPr>
          <w:rFonts w:ascii="Times New Roman" w:hAnsi="Times New Roman"/>
          <w:sz w:val="28"/>
          <w:szCs w:val="28"/>
        </w:rPr>
      </w:pPr>
      <w:r w:rsidRPr="00D6162E">
        <w:rPr>
          <w:rFonts w:ascii="Times New Roman" w:hAnsi="Times New Roman"/>
          <w:b/>
          <w:sz w:val="28"/>
          <w:szCs w:val="28"/>
        </w:rPr>
        <w:t>По первому вопросу</w:t>
      </w:r>
      <w:r w:rsidRPr="00D6162E">
        <w:rPr>
          <w:rFonts w:ascii="Times New Roman" w:hAnsi="Times New Roman"/>
          <w:sz w:val="28"/>
          <w:szCs w:val="28"/>
        </w:rPr>
        <w:t xml:space="preserve"> выступила Нина </w:t>
      </w:r>
      <w:proofErr w:type="spellStart"/>
      <w:r w:rsidRPr="00D6162E">
        <w:rPr>
          <w:rFonts w:ascii="Times New Roman" w:hAnsi="Times New Roman"/>
          <w:sz w:val="28"/>
          <w:szCs w:val="28"/>
        </w:rPr>
        <w:t>Негодова</w:t>
      </w:r>
      <w:proofErr w:type="spellEnd"/>
      <w:r w:rsidRPr="00D6162E">
        <w:rPr>
          <w:rFonts w:ascii="Times New Roman" w:hAnsi="Times New Roman"/>
          <w:sz w:val="28"/>
          <w:szCs w:val="28"/>
        </w:rPr>
        <w:t xml:space="preserve">, председатель комитета по юридическим вопросам Союза. </w:t>
      </w:r>
    </w:p>
    <w:p w:rsidR="00D04BAA" w:rsidRDefault="00D6162E" w:rsidP="00D04BAA">
      <w:pPr>
        <w:spacing w:line="240" w:lineRule="auto"/>
        <w:ind w:firstLine="708"/>
        <w:jc w:val="both"/>
        <w:rPr>
          <w:rFonts w:ascii="Times New Roman" w:hAnsi="Times New Roman"/>
          <w:sz w:val="28"/>
          <w:szCs w:val="28"/>
        </w:rPr>
      </w:pPr>
      <w:r w:rsidRPr="00D6162E">
        <w:rPr>
          <w:rFonts w:ascii="Times New Roman" w:hAnsi="Times New Roman"/>
          <w:sz w:val="28"/>
          <w:szCs w:val="28"/>
        </w:rPr>
        <w:t>С 2012 года в Кемеровской области действовал закон, в котором было установлено, что собственники зданий и сооружений могут выкупить земельные участки, на которых располагается недвижимость, по стоимости 25% от установленной в 2009 году кадастровой стоимости либо по стоимости, определенной судом.</w:t>
      </w:r>
    </w:p>
    <w:p w:rsidR="00D6162E" w:rsidRPr="00D6162E" w:rsidRDefault="00D6162E" w:rsidP="00D04BAA">
      <w:pPr>
        <w:spacing w:line="240" w:lineRule="auto"/>
        <w:ind w:firstLine="708"/>
        <w:jc w:val="both"/>
        <w:rPr>
          <w:rFonts w:ascii="Times New Roman" w:hAnsi="Times New Roman"/>
          <w:sz w:val="28"/>
          <w:szCs w:val="28"/>
        </w:rPr>
      </w:pPr>
      <w:r w:rsidRPr="00D6162E">
        <w:rPr>
          <w:rFonts w:ascii="Times New Roman" w:hAnsi="Times New Roman"/>
          <w:sz w:val="28"/>
          <w:szCs w:val="28"/>
        </w:rPr>
        <w:t xml:space="preserve">23 августа 2013 года Арбитражным судом Кемеровской области было вынесено решение о недействительности пункта 2 этого закона, в котором написано, что если кадастровая стоимость установлена судом, то можно выкупить только по этой стоимости. 25 октября 2013 года Федеральный Арбитражный суд Западно-Сибирского округа оставил решение Арбитражного суда Кемеровской области в силе. </w:t>
      </w:r>
    </w:p>
    <w:p w:rsidR="00D6162E" w:rsidRPr="00D6162E" w:rsidRDefault="00D6162E" w:rsidP="00D04BAA">
      <w:pPr>
        <w:spacing w:line="240" w:lineRule="auto"/>
        <w:ind w:firstLine="708"/>
        <w:jc w:val="both"/>
        <w:rPr>
          <w:rFonts w:ascii="Times New Roman" w:hAnsi="Times New Roman"/>
          <w:sz w:val="28"/>
          <w:szCs w:val="28"/>
        </w:rPr>
      </w:pPr>
      <w:r w:rsidRPr="00D6162E">
        <w:rPr>
          <w:rFonts w:ascii="Times New Roman" w:hAnsi="Times New Roman"/>
          <w:sz w:val="28"/>
          <w:szCs w:val="28"/>
        </w:rPr>
        <w:t>По этой категории дел решение вступает в силу немедленно. Те арендаторы земельных участков, которые подали заявления о выкупе земли после 23 августа 2013 года, имеют право выкупит</w:t>
      </w:r>
      <w:r>
        <w:rPr>
          <w:rFonts w:ascii="Times New Roman" w:hAnsi="Times New Roman"/>
          <w:sz w:val="28"/>
          <w:szCs w:val="28"/>
        </w:rPr>
        <w:t>ь</w:t>
      </w:r>
      <w:r w:rsidRPr="00D6162E">
        <w:rPr>
          <w:rFonts w:ascii="Times New Roman" w:hAnsi="Times New Roman"/>
          <w:sz w:val="28"/>
          <w:szCs w:val="28"/>
        </w:rPr>
        <w:t xml:space="preserve"> землю по цене 25% от кадастровой стоимости даже той, которая </w:t>
      </w:r>
      <w:r>
        <w:rPr>
          <w:rFonts w:ascii="Times New Roman" w:hAnsi="Times New Roman"/>
          <w:sz w:val="28"/>
          <w:szCs w:val="28"/>
        </w:rPr>
        <w:t xml:space="preserve"> </w:t>
      </w:r>
      <w:r w:rsidRPr="00D6162E">
        <w:rPr>
          <w:rFonts w:ascii="Times New Roman" w:hAnsi="Times New Roman"/>
          <w:sz w:val="28"/>
          <w:szCs w:val="28"/>
        </w:rPr>
        <w:t>была</w:t>
      </w:r>
      <w:r>
        <w:rPr>
          <w:rFonts w:ascii="Times New Roman" w:hAnsi="Times New Roman"/>
          <w:sz w:val="28"/>
          <w:szCs w:val="28"/>
        </w:rPr>
        <w:t xml:space="preserve"> </w:t>
      </w:r>
      <w:r w:rsidRPr="00D6162E">
        <w:rPr>
          <w:rFonts w:ascii="Times New Roman" w:hAnsi="Times New Roman"/>
          <w:sz w:val="28"/>
          <w:szCs w:val="28"/>
        </w:rPr>
        <w:t>установлена судом. Те арендаторы, которые подали заявления с 7 февраля 2013 года по 23 августа 2013 года</w:t>
      </w:r>
      <w:r>
        <w:rPr>
          <w:rFonts w:ascii="Times New Roman" w:hAnsi="Times New Roman"/>
          <w:sz w:val="28"/>
          <w:szCs w:val="28"/>
        </w:rPr>
        <w:t>,</w:t>
      </w:r>
      <w:r w:rsidRPr="00D6162E">
        <w:rPr>
          <w:rFonts w:ascii="Times New Roman" w:hAnsi="Times New Roman"/>
          <w:sz w:val="28"/>
          <w:szCs w:val="28"/>
        </w:rPr>
        <w:t xml:space="preserve"> теоретически могут обратиться с иском о возврате излишне уплаченной суммы. «Несколько дней назад я разговаривала с начальником юридического отдела Комитета градостроительства и земельных ресурсов, они в курсе этой ситуации, но предполагают, что Совет народных депутатов Кемеровской области внесет изменения в этот закон. Поэтому надо поторопиться с выкупом» - рассказывает Нина </w:t>
      </w:r>
      <w:proofErr w:type="spellStart"/>
      <w:r w:rsidRPr="00D6162E">
        <w:rPr>
          <w:rFonts w:ascii="Times New Roman" w:hAnsi="Times New Roman"/>
          <w:sz w:val="28"/>
          <w:szCs w:val="28"/>
        </w:rPr>
        <w:t>Негодова</w:t>
      </w:r>
      <w:proofErr w:type="spellEnd"/>
      <w:r w:rsidRPr="00D6162E">
        <w:rPr>
          <w:rFonts w:ascii="Times New Roman" w:hAnsi="Times New Roman"/>
          <w:sz w:val="28"/>
          <w:szCs w:val="28"/>
        </w:rPr>
        <w:t>.</w:t>
      </w:r>
    </w:p>
    <w:p w:rsidR="00D6162E" w:rsidRPr="00D6162E" w:rsidRDefault="00D6162E" w:rsidP="00D04BAA">
      <w:pPr>
        <w:spacing w:line="240" w:lineRule="auto"/>
        <w:jc w:val="both"/>
        <w:rPr>
          <w:rFonts w:ascii="Times New Roman" w:hAnsi="Times New Roman"/>
          <w:sz w:val="28"/>
          <w:szCs w:val="28"/>
        </w:rPr>
      </w:pPr>
      <w:r w:rsidRPr="00D6162E">
        <w:rPr>
          <w:rFonts w:ascii="Times New Roman" w:hAnsi="Times New Roman"/>
          <w:sz w:val="28"/>
          <w:szCs w:val="28"/>
        </w:rPr>
        <w:t xml:space="preserve">Со следующего года  изменится закон на имущество. </w:t>
      </w:r>
      <w:r w:rsidRPr="00D6162E">
        <w:rPr>
          <w:rFonts w:ascii="Times New Roman" w:hAnsi="Times New Roman"/>
          <w:color w:val="000000"/>
          <w:sz w:val="28"/>
          <w:szCs w:val="28"/>
          <w:shd w:val="clear" w:color="auto" w:fill="FFFFFF"/>
        </w:rPr>
        <w:t>Президент РФ</w:t>
      </w:r>
      <w:r w:rsidRPr="00D6162E">
        <w:rPr>
          <w:rStyle w:val="apple-converted-space"/>
          <w:rFonts w:ascii="Times New Roman" w:hAnsi="Times New Roman"/>
          <w:color w:val="000000"/>
          <w:sz w:val="28"/>
          <w:szCs w:val="28"/>
          <w:shd w:val="clear" w:color="auto" w:fill="FFFFFF"/>
        </w:rPr>
        <w:t> </w:t>
      </w:r>
      <w:r w:rsidRPr="00D6162E">
        <w:rPr>
          <w:rStyle w:val="af3"/>
          <w:rFonts w:ascii="Times New Roman" w:hAnsi="Times New Roman"/>
          <w:b w:val="0"/>
          <w:color w:val="000000"/>
          <w:sz w:val="28"/>
          <w:szCs w:val="28"/>
          <w:shd w:val="clear" w:color="auto" w:fill="FFFFFF"/>
        </w:rPr>
        <w:t>Владимир Путин</w:t>
      </w:r>
      <w:r w:rsidRPr="00D6162E">
        <w:rPr>
          <w:rStyle w:val="apple-converted-space"/>
          <w:rFonts w:ascii="Times New Roman" w:hAnsi="Times New Roman"/>
          <w:b/>
          <w:bCs/>
          <w:color w:val="000000"/>
          <w:sz w:val="28"/>
          <w:szCs w:val="28"/>
          <w:shd w:val="clear" w:color="auto" w:fill="FFFFFF"/>
        </w:rPr>
        <w:t> </w:t>
      </w:r>
      <w:r w:rsidRPr="00D6162E">
        <w:rPr>
          <w:rFonts w:ascii="Times New Roman" w:hAnsi="Times New Roman"/>
          <w:color w:val="000000"/>
          <w:sz w:val="28"/>
          <w:szCs w:val="28"/>
          <w:shd w:val="clear" w:color="auto" w:fill="FFFFFF"/>
        </w:rPr>
        <w:t>подписал Федеральный закон</w:t>
      </w:r>
      <w:r w:rsidRPr="00D6162E">
        <w:rPr>
          <w:rStyle w:val="apple-converted-space"/>
          <w:rFonts w:ascii="Times New Roman" w:hAnsi="Times New Roman"/>
          <w:color w:val="000000"/>
          <w:sz w:val="28"/>
          <w:szCs w:val="28"/>
          <w:shd w:val="clear" w:color="auto" w:fill="FFFFFF"/>
        </w:rPr>
        <w:t> </w:t>
      </w:r>
      <w:r w:rsidRPr="00D6162E">
        <w:rPr>
          <w:rFonts w:ascii="Times New Roman" w:hAnsi="Times New Roman"/>
          <w:sz w:val="28"/>
          <w:szCs w:val="28"/>
          <w:shd w:val="clear" w:color="auto" w:fill="FFFFFF"/>
        </w:rPr>
        <w:t>"О внесении изменений в статью 12 части первой и главу 30 части второй Налогового кодекса Российской Федерации"</w:t>
      </w:r>
      <w:r w:rsidRPr="00D6162E">
        <w:rPr>
          <w:rFonts w:ascii="Times New Roman" w:hAnsi="Times New Roman"/>
          <w:color w:val="000000"/>
          <w:sz w:val="28"/>
          <w:szCs w:val="28"/>
          <w:shd w:val="clear" w:color="auto" w:fill="FFFFFF"/>
        </w:rPr>
        <w:t>.</w:t>
      </w:r>
    </w:p>
    <w:p w:rsidR="00D6162E" w:rsidRPr="00D6162E" w:rsidRDefault="00D6162E" w:rsidP="00D04BAA">
      <w:pPr>
        <w:spacing w:line="240" w:lineRule="auto"/>
        <w:ind w:firstLine="708"/>
        <w:jc w:val="both"/>
        <w:rPr>
          <w:rFonts w:ascii="Times New Roman" w:hAnsi="Times New Roman"/>
          <w:sz w:val="28"/>
          <w:szCs w:val="28"/>
        </w:rPr>
      </w:pPr>
      <w:r w:rsidRPr="00D6162E">
        <w:rPr>
          <w:rFonts w:ascii="Times New Roman" w:hAnsi="Times New Roman"/>
          <w:sz w:val="28"/>
          <w:szCs w:val="28"/>
        </w:rPr>
        <w:t xml:space="preserve">Для ряда объектов вводится оплата налога по кадастровой стоимости. Изменения коснутся собственников административно-деловых, торговых центров, нежилых помещений, предназначенных для офисов, торговых объектов, объектов питания и бытового обслуживания. «Наши депутаты решили, что по кадастровой стоимости будет облагаться налогом административно-деловые центры, торговые центры общей площадью свыше 1000 </w:t>
      </w:r>
      <w:proofErr w:type="spellStart"/>
      <w:r w:rsidRPr="00D6162E">
        <w:rPr>
          <w:rFonts w:ascii="Times New Roman" w:hAnsi="Times New Roman"/>
          <w:sz w:val="28"/>
          <w:szCs w:val="28"/>
        </w:rPr>
        <w:t>кв</w:t>
      </w:r>
      <w:proofErr w:type="spellEnd"/>
      <w:r w:rsidRPr="00D6162E">
        <w:rPr>
          <w:rFonts w:ascii="Times New Roman" w:hAnsi="Times New Roman"/>
          <w:sz w:val="28"/>
          <w:szCs w:val="28"/>
        </w:rPr>
        <w:t xml:space="preserve"> м. Налоговая ставка установлена в 2014 году 1% от кадастровой стоимости, в 2015 году 1,5%, в 2016 году 2%. Налоговая нагрузка на бизнес возрастает! Кадастровая оценка объектов недвижимости уже проведена и утверждена, каждый может в случае несогласия попытаться её обжаловать» - рассказывает Нина </w:t>
      </w:r>
      <w:proofErr w:type="spellStart"/>
      <w:r w:rsidRPr="00D6162E">
        <w:rPr>
          <w:rFonts w:ascii="Times New Roman" w:hAnsi="Times New Roman"/>
          <w:sz w:val="28"/>
          <w:szCs w:val="28"/>
        </w:rPr>
        <w:t>Негодова</w:t>
      </w:r>
      <w:proofErr w:type="spellEnd"/>
      <w:r w:rsidRPr="00D6162E">
        <w:rPr>
          <w:rFonts w:ascii="Times New Roman" w:hAnsi="Times New Roman"/>
          <w:sz w:val="28"/>
          <w:szCs w:val="28"/>
        </w:rPr>
        <w:t>.</w:t>
      </w:r>
    </w:p>
    <w:p w:rsidR="00D6162E" w:rsidRPr="00D6162E" w:rsidRDefault="00D6162E" w:rsidP="00D04BAA">
      <w:pPr>
        <w:spacing w:line="240" w:lineRule="auto"/>
        <w:jc w:val="both"/>
        <w:rPr>
          <w:rFonts w:ascii="Times New Roman" w:hAnsi="Times New Roman"/>
          <w:sz w:val="28"/>
          <w:szCs w:val="28"/>
        </w:rPr>
      </w:pPr>
    </w:p>
    <w:p w:rsidR="00D6162E" w:rsidRPr="00D6162E" w:rsidRDefault="00D6162E" w:rsidP="00D04BAA">
      <w:pPr>
        <w:pStyle w:val="11"/>
        <w:spacing w:after="0" w:line="240" w:lineRule="auto"/>
        <w:ind w:left="0"/>
        <w:jc w:val="both"/>
        <w:rPr>
          <w:rFonts w:ascii="Times New Roman" w:hAnsi="Times New Roman"/>
          <w:sz w:val="28"/>
          <w:szCs w:val="28"/>
        </w:rPr>
      </w:pPr>
      <w:r w:rsidRPr="00D6162E">
        <w:rPr>
          <w:rFonts w:ascii="Times New Roman" w:hAnsi="Times New Roman"/>
          <w:sz w:val="28"/>
          <w:szCs w:val="28"/>
        </w:rPr>
        <w:lastRenderedPageBreak/>
        <w:t xml:space="preserve">С замечаниями по этому вопросу выступил  член комитета по предпринимательству Областного Совета народных депутатов Андрей </w:t>
      </w:r>
      <w:proofErr w:type="spellStart"/>
      <w:r w:rsidRPr="00D6162E">
        <w:rPr>
          <w:rFonts w:ascii="Times New Roman" w:hAnsi="Times New Roman"/>
          <w:sz w:val="28"/>
          <w:szCs w:val="28"/>
        </w:rPr>
        <w:t>Эйрих</w:t>
      </w:r>
      <w:proofErr w:type="spellEnd"/>
      <w:r w:rsidRPr="00D6162E">
        <w:rPr>
          <w:rFonts w:ascii="Times New Roman" w:hAnsi="Times New Roman"/>
          <w:sz w:val="28"/>
          <w:szCs w:val="28"/>
        </w:rPr>
        <w:t>: «Да, вчера на сессии был принят закон о налоге на имущество с 1 января 2014 года. Этот налог будет использоваться в расчете налогооблагаемой базы только у организаций, имеющих общую систему налогообложения, поэтому если предприниматели используют упрощенную систему налогообложения или иную, то данный налог не начисляется. Предприниматели, работающие по упрощенной системе налогообложения, просто освобождены от него».</w:t>
      </w:r>
    </w:p>
    <w:p w:rsidR="00D6162E" w:rsidRPr="00D6162E" w:rsidRDefault="00D6162E" w:rsidP="00D04BAA">
      <w:pPr>
        <w:spacing w:line="240" w:lineRule="auto"/>
        <w:jc w:val="both"/>
        <w:rPr>
          <w:rFonts w:ascii="Times New Roman" w:hAnsi="Times New Roman"/>
          <w:sz w:val="28"/>
          <w:szCs w:val="28"/>
        </w:rPr>
      </w:pPr>
    </w:p>
    <w:p w:rsidR="00D6162E" w:rsidRPr="00D6162E" w:rsidRDefault="00D6162E" w:rsidP="00D04BAA">
      <w:pPr>
        <w:spacing w:line="240" w:lineRule="auto"/>
        <w:ind w:firstLine="708"/>
        <w:jc w:val="both"/>
        <w:rPr>
          <w:rFonts w:ascii="Times New Roman" w:hAnsi="Times New Roman"/>
          <w:sz w:val="28"/>
          <w:szCs w:val="28"/>
        </w:rPr>
      </w:pPr>
      <w:r w:rsidRPr="00D6162E">
        <w:rPr>
          <w:rFonts w:ascii="Times New Roman" w:hAnsi="Times New Roman"/>
          <w:b/>
          <w:sz w:val="28"/>
          <w:szCs w:val="28"/>
        </w:rPr>
        <w:t>По второму вопросу</w:t>
      </w:r>
      <w:r w:rsidRPr="00D6162E">
        <w:rPr>
          <w:rFonts w:ascii="Times New Roman" w:hAnsi="Times New Roman"/>
          <w:sz w:val="28"/>
          <w:szCs w:val="28"/>
        </w:rPr>
        <w:t xml:space="preserve"> выступил Андрей </w:t>
      </w:r>
      <w:proofErr w:type="spellStart"/>
      <w:r w:rsidRPr="00D6162E">
        <w:rPr>
          <w:rFonts w:ascii="Times New Roman" w:hAnsi="Times New Roman"/>
          <w:sz w:val="28"/>
          <w:szCs w:val="28"/>
        </w:rPr>
        <w:t>Эйрих</w:t>
      </w:r>
      <w:proofErr w:type="spellEnd"/>
      <w:r w:rsidRPr="00D6162E">
        <w:rPr>
          <w:rFonts w:ascii="Times New Roman" w:hAnsi="Times New Roman"/>
          <w:sz w:val="28"/>
          <w:szCs w:val="28"/>
        </w:rPr>
        <w:t xml:space="preserve">. </w:t>
      </w:r>
    </w:p>
    <w:p w:rsidR="00D6162E" w:rsidRPr="00D6162E" w:rsidRDefault="00D6162E" w:rsidP="00D04BAA">
      <w:pPr>
        <w:spacing w:line="240" w:lineRule="auto"/>
        <w:ind w:firstLine="709"/>
        <w:jc w:val="both"/>
        <w:rPr>
          <w:rFonts w:ascii="Times New Roman" w:hAnsi="Times New Roman"/>
          <w:sz w:val="28"/>
          <w:szCs w:val="28"/>
        </w:rPr>
      </w:pPr>
      <w:r w:rsidRPr="00D6162E">
        <w:rPr>
          <w:rFonts w:ascii="Times New Roman" w:hAnsi="Times New Roman"/>
          <w:sz w:val="28"/>
          <w:szCs w:val="28"/>
        </w:rPr>
        <w:t xml:space="preserve">На протяжении 2010-2013 годов предприниматели сталкивались с проблемами постановки объектов капитального строительства на кадастровый учет, если помещение было разделено на несколько обособленных. Чтобы сдать такое помещение в аренду, было необходимо каждой части присвоить свой адрес, сделать технический план и на основании него получить кадастровый паспорт на каждую часть, а потом оформить на каждую часть свидетельство о праве собственности. Каждая сделка – это деньги и время. Вопрос был решен Арбитражным судом Кемеровской области от 26 августа 2013 года по делу № А27-8634/2013. Решение вступило в законную силу, и не было обжаловано сторонами. </w:t>
      </w:r>
    </w:p>
    <w:p w:rsidR="00D6162E" w:rsidRPr="00D6162E" w:rsidRDefault="00D6162E" w:rsidP="00D04BAA">
      <w:pPr>
        <w:spacing w:line="240" w:lineRule="auto"/>
        <w:ind w:firstLine="709"/>
        <w:jc w:val="both"/>
        <w:rPr>
          <w:rFonts w:ascii="Times New Roman" w:hAnsi="Times New Roman"/>
          <w:b/>
          <w:sz w:val="28"/>
          <w:szCs w:val="28"/>
        </w:rPr>
      </w:pPr>
      <w:r w:rsidRPr="00D6162E">
        <w:rPr>
          <w:rFonts w:ascii="Times New Roman" w:hAnsi="Times New Roman"/>
          <w:sz w:val="28"/>
          <w:szCs w:val="28"/>
        </w:rPr>
        <w:t>Таким образом, окончательно поставлена точка в вопросе правомерности отказов в постановке на кадастровый учет тех помещений, в составе которых есть изолированные и обособленные друг от друга части. После формирования положительной судебной практики у предпринимателей появилась возможность снизить свои расходы при постановке объектов на кадастровый учет в 4-5 раз.</w:t>
      </w:r>
    </w:p>
    <w:p w:rsidR="00D6162E" w:rsidRPr="00D6162E" w:rsidRDefault="00D6162E" w:rsidP="00D04BAA">
      <w:pPr>
        <w:spacing w:line="240" w:lineRule="auto"/>
        <w:jc w:val="both"/>
        <w:rPr>
          <w:rFonts w:ascii="Times New Roman" w:hAnsi="Times New Roman"/>
          <w:sz w:val="28"/>
          <w:szCs w:val="28"/>
        </w:rPr>
      </w:pPr>
    </w:p>
    <w:p w:rsidR="00D6162E" w:rsidRPr="00D6162E" w:rsidRDefault="00D6162E" w:rsidP="00D04BAA">
      <w:pPr>
        <w:spacing w:line="240" w:lineRule="auto"/>
        <w:ind w:firstLine="708"/>
        <w:jc w:val="both"/>
        <w:rPr>
          <w:rFonts w:ascii="Times New Roman" w:hAnsi="Times New Roman"/>
          <w:sz w:val="28"/>
          <w:szCs w:val="28"/>
        </w:rPr>
      </w:pPr>
      <w:r w:rsidRPr="00D6162E">
        <w:rPr>
          <w:rFonts w:ascii="Times New Roman" w:hAnsi="Times New Roman"/>
          <w:b/>
          <w:sz w:val="28"/>
          <w:szCs w:val="28"/>
        </w:rPr>
        <w:t>По третьему вопросу</w:t>
      </w:r>
      <w:r w:rsidRPr="00D6162E">
        <w:rPr>
          <w:rFonts w:ascii="Times New Roman" w:hAnsi="Times New Roman"/>
          <w:sz w:val="28"/>
          <w:szCs w:val="28"/>
        </w:rPr>
        <w:t xml:space="preserve"> выступил Сергей </w:t>
      </w:r>
      <w:proofErr w:type="spellStart"/>
      <w:r w:rsidRPr="00D6162E">
        <w:rPr>
          <w:rFonts w:ascii="Times New Roman" w:hAnsi="Times New Roman"/>
          <w:sz w:val="28"/>
          <w:szCs w:val="28"/>
        </w:rPr>
        <w:t>Мартюшов</w:t>
      </w:r>
      <w:proofErr w:type="spellEnd"/>
      <w:r w:rsidRPr="00D6162E">
        <w:rPr>
          <w:rFonts w:ascii="Times New Roman" w:hAnsi="Times New Roman"/>
          <w:sz w:val="28"/>
          <w:szCs w:val="28"/>
        </w:rPr>
        <w:t>.</w:t>
      </w:r>
    </w:p>
    <w:p w:rsidR="00D6162E" w:rsidRPr="00D6162E" w:rsidRDefault="00D6162E" w:rsidP="00D04BAA">
      <w:pPr>
        <w:spacing w:line="240" w:lineRule="auto"/>
        <w:ind w:firstLine="708"/>
        <w:jc w:val="both"/>
        <w:rPr>
          <w:rFonts w:ascii="Times New Roman" w:hAnsi="Times New Roman"/>
          <w:sz w:val="28"/>
          <w:szCs w:val="28"/>
        </w:rPr>
      </w:pPr>
      <w:proofErr w:type="gramStart"/>
      <w:r w:rsidRPr="00D6162E">
        <w:rPr>
          <w:rFonts w:ascii="Times New Roman" w:hAnsi="Times New Roman"/>
          <w:sz w:val="28"/>
          <w:szCs w:val="28"/>
        </w:rPr>
        <w:t>В 2011 году компания «Грин» обратилась в Арбитражный суд с иском о необоснованного обогащении компании «Кузбассэнерго».</w:t>
      </w:r>
      <w:proofErr w:type="gramEnd"/>
    </w:p>
    <w:p w:rsidR="00D6162E" w:rsidRPr="00D6162E" w:rsidRDefault="00D6162E" w:rsidP="00D04BAA">
      <w:pPr>
        <w:spacing w:line="240" w:lineRule="auto"/>
        <w:ind w:firstLine="708"/>
        <w:jc w:val="both"/>
        <w:rPr>
          <w:rFonts w:ascii="Times New Roman" w:hAnsi="Times New Roman"/>
          <w:sz w:val="28"/>
          <w:szCs w:val="28"/>
        </w:rPr>
      </w:pPr>
      <w:r w:rsidRPr="00D6162E">
        <w:rPr>
          <w:rFonts w:ascii="Times New Roman" w:hAnsi="Times New Roman"/>
          <w:sz w:val="28"/>
          <w:szCs w:val="28"/>
        </w:rPr>
        <w:t xml:space="preserve">Суть дела в том, что предпринимателям неправомерно шло начисление за тепло –1280 </w:t>
      </w:r>
      <w:proofErr w:type="spellStart"/>
      <w:r w:rsidRPr="00D6162E">
        <w:rPr>
          <w:rFonts w:ascii="Times New Roman" w:hAnsi="Times New Roman"/>
          <w:sz w:val="28"/>
          <w:szCs w:val="28"/>
        </w:rPr>
        <w:t>руб</w:t>
      </w:r>
      <w:proofErr w:type="spellEnd"/>
      <w:r w:rsidRPr="00D6162E">
        <w:rPr>
          <w:rFonts w:ascii="Times New Roman" w:hAnsi="Times New Roman"/>
          <w:sz w:val="28"/>
          <w:szCs w:val="28"/>
        </w:rPr>
        <w:t>, бюджетным организациям 610 руб</w:t>
      </w:r>
      <w:r w:rsidR="007E3155">
        <w:rPr>
          <w:rFonts w:ascii="Times New Roman" w:hAnsi="Times New Roman"/>
          <w:sz w:val="28"/>
          <w:szCs w:val="28"/>
        </w:rPr>
        <w:t>.</w:t>
      </w:r>
      <w:r w:rsidRPr="00D6162E">
        <w:rPr>
          <w:rFonts w:ascii="Times New Roman" w:hAnsi="Times New Roman"/>
          <w:sz w:val="28"/>
          <w:szCs w:val="28"/>
        </w:rPr>
        <w:t xml:space="preserve">, населению 480 руб. Это дело было выиграно. </w:t>
      </w:r>
    </w:p>
    <w:p w:rsidR="00D6162E" w:rsidRPr="00D6162E" w:rsidRDefault="00D6162E" w:rsidP="00D04BAA">
      <w:pPr>
        <w:spacing w:line="240" w:lineRule="auto"/>
        <w:ind w:firstLine="708"/>
        <w:jc w:val="both"/>
        <w:rPr>
          <w:rFonts w:ascii="Times New Roman" w:hAnsi="Times New Roman"/>
          <w:sz w:val="28"/>
          <w:szCs w:val="28"/>
        </w:rPr>
      </w:pPr>
      <w:r w:rsidRPr="00D6162E">
        <w:rPr>
          <w:rFonts w:ascii="Times New Roman" w:hAnsi="Times New Roman"/>
          <w:sz w:val="28"/>
          <w:szCs w:val="28"/>
        </w:rPr>
        <w:t xml:space="preserve">«Экономия </w:t>
      </w:r>
      <w:r w:rsidR="00161A15">
        <w:rPr>
          <w:rFonts w:ascii="Times New Roman" w:hAnsi="Times New Roman"/>
          <w:sz w:val="28"/>
          <w:szCs w:val="28"/>
        </w:rPr>
        <w:t xml:space="preserve">для предпринимателей </w:t>
      </w:r>
      <w:r w:rsidRPr="00D6162E">
        <w:rPr>
          <w:rFonts w:ascii="Times New Roman" w:hAnsi="Times New Roman"/>
          <w:sz w:val="28"/>
          <w:szCs w:val="28"/>
        </w:rPr>
        <w:t xml:space="preserve">миллиард рублей ежемесячно! Но этого нам показалось мало, и мы подали в суд для возвращения денег за предыдущие месяцы, по нашим подсчетам это 2млн 900 </w:t>
      </w:r>
      <w:proofErr w:type="spellStart"/>
      <w:r w:rsidRPr="00D6162E">
        <w:rPr>
          <w:rFonts w:ascii="Times New Roman" w:hAnsi="Times New Roman"/>
          <w:sz w:val="28"/>
          <w:szCs w:val="28"/>
        </w:rPr>
        <w:t>руб</w:t>
      </w:r>
      <w:proofErr w:type="spellEnd"/>
      <w:r w:rsidRPr="00D6162E">
        <w:rPr>
          <w:rFonts w:ascii="Times New Roman" w:hAnsi="Times New Roman"/>
          <w:sz w:val="28"/>
          <w:szCs w:val="28"/>
        </w:rPr>
        <w:t xml:space="preserve">» - рассказывает Сергей </w:t>
      </w:r>
      <w:proofErr w:type="spellStart"/>
      <w:r w:rsidRPr="00D6162E">
        <w:rPr>
          <w:rFonts w:ascii="Times New Roman" w:hAnsi="Times New Roman"/>
          <w:sz w:val="28"/>
          <w:szCs w:val="28"/>
        </w:rPr>
        <w:t>Мартюшов</w:t>
      </w:r>
      <w:proofErr w:type="spellEnd"/>
      <w:r w:rsidRPr="00D6162E">
        <w:rPr>
          <w:rFonts w:ascii="Times New Roman" w:hAnsi="Times New Roman"/>
          <w:sz w:val="28"/>
          <w:szCs w:val="28"/>
        </w:rPr>
        <w:t>.</w:t>
      </w:r>
    </w:p>
    <w:p w:rsidR="00D6162E" w:rsidRPr="00D6162E" w:rsidRDefault="00D6162E" w:rsidP="00D04BAA">
      <w:pPr>
        <w:spacing w:line="240" w:lineRule="auto"/>
        <w:ind w:firstLine="708"/>
        <w:jc w:val="both"/>
        <w:rPr>
          <w:rFonts w:ascii="Times New Roman" w:hAnsi="Times New Roman"/>
          <w:sz w:val="28"/>
          <w:szCs w:val="28"/>
        </w:rPr>
      </w:pPr>
      <w:r w:rsidRPr="00D6162E">
        <w:rPr>
          <w:rFonts w:ascii="Times New Roman" w:hAnsi="Times New Roman"/>
          <w:sz w:val="28"/>
          <w:szCs w:val="28"/>
        </w:rPr>
        <w:t xml:space="preserve">Высший Арбитражный суд решением от 5 июля отказал в удовлетворении иска компании «Грин», а компания «Кузбассэнерго» выставила встречный иск -  за задолженность по транспортировке энергии. Сергей </w:t>
      </w:r>
      <w:proofErr w:type="spellStart"/>
      <w:r w:rsidRPr="00D6162E">
        <w:rPr>
          <w:rFonts w:ascii="Times New Roman" w:hAnsi="Times New Roman"/>
          <w:sz w:val="28"/>
          <w:szCs w:val="28"/>
        </w:rPr>
        <w:t>Мартюшов</w:t>
      </w:r>
      <w:proofErr w:type="spellEnd"/>
      <w:r w:rsidRPr="00D6162E">
        <w:rPr>
          <w:rFonts w:ascii="Times New Roman" w:hAnsi="Times New Roman"/>
          <w:sz w:val="28"/>
          <w:szCs w:val="28"/>
        </w:rPr>
        <w:t xml:space="preserve"> считает, что это незаконно и стоимость транспортировки входит в тариф. Этот суд компания «Грин» проиграла, апелляция не </w:t>
      </w:r>
      <w:proofErr w:type="gramStart"/>
      <w:r w:rsidRPr="00D6162E">
        <w:rPr>
          <w:rFonts w:ascii="Times New Roman" w:hAnsi="Times New Roman"/>
          <w:sz w:val="28"/>
          <w:szCs w:val="28"/>
        </w:rPr>
        <w:t>помогла</w:t>
      </w:r>
      <w:proofErr w:type="gramEnd"/>
      <w:r w:rsidRPr="00D6162E">
        <w:rPr>
          <w:rFonts w:ascii="Times New Roman" w:hAnsi="Times New Roman"/>
          <w:sz w:val="28"/>
          <w:szCs w:val="28"/>
        </w:rPr>
        <w:t xml:space="preserve"> и решение суда осталось без </w:t>
      </w:r>
      <w:r w:rsidRPr="00D6162E">
        <w:rPr>
          <w:rFonts w:ascii="Times New Roman" w:hAnsi="Times New Roman"/>
          <w:sz w:val="28"/>
          <w:szCs w:val="28"/>
        </w:rPr>
        <w:lastRenderedPageBreak/>
        <w:t xml:space="preserve">изменений, дальше кассация отменила все решения, но в части взыскания с «Кузбассэнерго» удовлетворено. Задолженность «Кузбассэнерго» 2млн 900руб, задолженность «Грин» 1млн 300 руб. </w:t>
      </w:r>
      <w:r w:rsidRPr="00161A15">
        <w:rPr>
          <w:rFonts w:ascii="Times New Roman" w:hAnsi="Times New Roman"/>
          <w:sz w:val="28"/>
          <w:szCs w:val="28"/>
        </w:rPr>
        <w:t xml:space="preserve">29 октября </w:t>
      </w:r>
      <w:r w:rsidR="00161A15" w:rsidRPr="00161A15">
        <w:rPr>
          <w:rFonts w:ascii="Times New Roman" w:hAnsi="Times New Roman"/>
          <w:sz w:val="28"/>
          <w:szCs w:val="28"/>
        </w:rPr>
        <w:t>пленум ВАС отменил все решения,</w:t>
      </w:r>
      <w:r w:rsidRPr="00161A15">
        <w:rPr>
          <w:rFonts w:ascii="Times New Roman" w:hAnsi="Times New Roman"/>
          <w:sz w:val="28"/>
          <w:szCs w:val="28"/>
        </w:rPr>
        <w:t xml:space="preserve"> дело направлено на рассмотрение в Арбитражный суд Кемеровской области.</w:t>
      </w:r>
      <w:r w:rsidRPr="00D6162E">
        <w:rPr>
          <w:rFonts w:ascii="Times New Roman" w:hAnsi="Times New Roman"/>
          <w:sz w:val="28"/>
          <w:szCs w:val="28"/>
        </w:rPr>
        <w:t xml:space="preserve"> Есть возможность еще раз дойти до Высшего Арбитражного суда. </w:t>
      </w:r>
      <w:bookmarkStart w:id="0" w:name="_GoBack"/>
      <w:bookmarkEnd w:id="0"/>
    </w:p>
    <w:p w:rsidR="00D6162E" w:rsidRPr="00D6162E" w:rsidRDefault="00D6162E" w:rsidP="00D04BAA">
      <w:pPr>
        <w:spacing w:line="240" w:lineRule="auto"/>
        <w:ind w:firstLine="708"/>
        <w:jc w:val="both"/>
        <w:rPr>
          <w:rFonts w:ascii="Times New Roman" w:hAnsi="Times New Roman"/>
          <w:b/>
          <w:sz w:val="28"/>
          <w:szCs w:val="28"/>
        </w:rPr>
      </w:pPr>
    </w:p>
    <w:p w:rsidR="00D6162E" w:rsidRPr="00D6162E" w:rsidRDefault="00D6162E" w:rsidP="00D04BAA">
      <w:pPr>
        <w:spacing w:line="240" w:lineRule="auto"/>
        <w:ind w:firstLine="708"/>
        <w:jc w:val="both"/>
        <w:rPr>
          <w:rFonts w:ascii="Times New Roman" w:hAnsi="Times New Roman"/>
          <w:sz w:val="28"/>
          <w:szCs w:val="28"/>
        </w:rPr>
      </w:pPr>
      <w:r w:rsidRPr="00D6162E">
        <w:rPr>
          <w:rFonts w:ascii="Times New Roman" w:hAnsi="Times New Roman"/>
          <w:b/>
          <w:sz w:val="28"/>
          <w:szCs w:val="28"/>
        </w:rPr>
        <w:t>По четвертому вопросу</w:t>
      </w:r>
      <w:r w:rsidR="007E3155">
        <w:rPr>
          <w:rFonts w:ascii="Times New Roman" w:hAnsi="Times New Roman"/>
          <w:sz w:val="28"/>
          <w:szCs w:val="28"/>
        </w:rPr>
        <w:t xml:space="preserve"> выступил Сергей Еремин председатель комитета по муниципальной собственности Союза, депутат городского Совета Народных депутатов.</w:t>
      </w:r>
    </w:p>
    <w:p w:rsidR="00D6162E" w:rsidRPr="00D6162E" w:rsidRDefault="00D6162E" w:rsidP="00D04BAA">
      <w:pPr>
        <w:spacing w:line="240" w:lineRule="auto"/>
        <w:ind w:firstLine="708"/>
        <w:jc w:val="both"/>
        <w:rPr>
          <w:rFonts w:ascii="Times New Roman" w:hAnsi="Times New Roman"/>
          <w:sz w:val="28"/>
          <w:szCs w:val="28"/>
        </w:rPr>
      </w:pPr>
      <w:r w:rsidRPr="00D6162E">
        <w:rPr>
          <w:rFonts w:ascii="Times New Roman" w:hAnsi="Times New Roman"/>
          <w:sz w:val="28"/>
          <w:szCs w:val="28"/>
        </w:rPr>
        <w:t>У нас в городе действует программа развития предпринимательства, новая П</w:t>
      </w:r>
      <w:r w:rsidR="007E3155">
        <w:rPr>
          <w:rFonts w:ascii="Times New Roman" w:hAnsi="Times New Roman"/>
          <w:sz w:val="28"/>
          <w:szCs w:val="28"/>
        </w:rPr>
        <w:t>рограмма подписана в октябре Г</w:t>
      </w:r>
      <w:r w:rsidRPr="00D6162E">
        <w:rPr>
          <w:rFonts w:ascii="Times New Roman" w:hAnsi="Times New Roman"/>
          <w:sz w:val="28"/>
          <w:szCs w:val="28"/>
        </w:rPr>
        <w:t xml:space="preserve">лавой города. Она формальна и списана с </w:t>
      </w:r>
      <w:proofErr w:type="gramStart"/>
      <w:r w:rsidRPr="00D6162E">
        <w:rPr>
          <w:rFonts w:ascii="Times New Roman" w:hAnsi="Times New Roman"/>
          <w:sz w:val="28"/>
          <w:szCs w:val="28"/>
        </w:rPr>
        <w:t>предыдущей</w:t>
      </w:r>
      <w:proofErr w:type="gramEnd"/>
      <w:r w:rsidRPr="00D6162E">
        <w:rPr>
          <w:rFonts w:ascii="Times New Roman" w:hAnsi="Times New Roman"/>
          <w:sz w:val="28"/>
          <w:szCs w:val="28"/>
        </w:rPr>
        <w:t xml:space="preserve">. Сергей Кузнецов и депутаты Программой недовольны. </w:t>
      </w:r>
    </w:p>
    <w:p w:rsidR="00D6162E" w:rsidRPr="00D6162E" w:rsidRDefault="00D6162E" w:rsidP="00D04BAA">
      <w:pPr>
        <w:spacing w:line="240" w:lineRule="auto"/>
        <w:ind w:firstLine="708"/>
        <w:jc w:val="both"/>
        <w:rPr>
          <w:rFonts w:ascii="Times New Roman" w:hAnsi="Times New Roman"/>
          <w:sz w:val="28"/>
          <w:szCs w:val="28"/>
        </w:rPr>
      </w:pPr>
      <w:r w:rsidRPr="00D6162E">
        <w:rPr>
          <w:rFonts w:ascii="Times New Roman" w:hAnsi="Times New Roman"/>
          <w:sz w:val="28"/>
          <w:szCs w:val="28"/>
        </w:rPr>
        <w:t>Сергей Еремин предложил предпринимателям внести свои предложения в Программу поддержки. Заседание Комитета по предпринимательству состоится 3 декабря 2013 года, на нем эти предложения будут рассмотрены.</w:t>
      </w:r>
    </w:p>
    <w:p w:rsidR="00D6162E" w:rsidRPr="00D6162E" w:rsidRDefault="00D6162E" w:rsidP="00D04BAA">
      <w:pPr>
        <w:spacing w:line="240" w:lineRule="auto"/>
        <w:ind w:firstLine="708"/>
        <w:jc w:val="both"/>
        <w:rPr>
          <w:rFonts w:ascii="Times New Roman" w:hAnsi="Times New Roman"/>
          <w:sz w:val="28"/>
          <w:szCs w:val="28"/>
        </w:rPr>
      </w:pPr>
      <w:r w:rsidRPr="00D6162E">
        <w:rPr>
          <w:rFonts w:ascii="Times New Roman" w:hAnsi="Times New Roman"/>
          <w:sz w:val="28"/>
          <w:szCs w:val="28"/>
        </w:rPr>
        <w:t>В 2013 году не было конкурсов по выдаче грантов начинающим предпринимателям. Налоговых поступлений можно ждать только от стабильных предприятий, есть ли смысл в выдаче грантов новичкам? С предложением выступил Владимир Табачников: «Гранты нужно выделять не только на открытие своего дела, но и на развитие бизнеса тем предпринимателям, у которых уже есть наработки. Сейчас у нас однобокая поддержка, гранты даем тем, кто еще не умеет работать»</w:t>
      </w:r>
    </w:p>
    <w:p w:rsidR="00D6162E" w:rsidRPr="00D6162E" w:rsidRDefault="00D6162E" w:rsidP="00D04BAA">
      <w:pPr>
        <w:spacing w:line="240" w:lineRule="auto"/>
        <w:jc w:val="both"/>
        <w:rPr>
          <w:rFonts w:ascii="Times New Roman" w:hAnsi="Times New Roman"/>
          <w:sz w:val="28"/>
          <w:szCs w:val="28"/>
        </w:rPr>
      </w:pPr>
      <w:r w:rsidRPr="00D6162E">
        <w:rPr>
          <w:rFonts w:ascii="Times New Roman" w:hAnsi="Times New Roman"/>
          <w:sz w:val="28"/>
          <w:szCs w:val="28"/>
        </w:rPr>
        <w:t>Сергей Еремин: «Гранты если будут в 2014 году – хорошо, но они ничего не решают. Нет результатов Программы поддержки за 2012 год, когда гранты были выданы»</w:t>
      </w:r>
    </w:p>
    <w:p w:rsidR="00D6162E" w:rsidRPr="00D6162E" w:rsidRDefault="00D6162E" w:rsidP="00D04BAA">
      <w:pPr>
        <w:spacing w:line="240" w:lineRule="auto"/>
        <w:ind w:firstLine="708"/>
        <w:jc w:val="both"/>
        <w:rPr>
          <w:rFonts w:ascii="Times New Roman" w:hAnsi="Times New Roman"/>
          <w:sz w:val="28"/>
          <w:szCs w:val="28"/>
        </w:rPr>
      </w:pPr>
      <w:r w:rsidRPr="00D6162E">
        <w:rPr>
          <w:rFonts w:ascii="Times New Roman" w:hAnsi="Times New Roman"/>
          <w:sz w:val="28"/>
          <w:szCs w:val="28"/>
        </w:rPr>
        <w:t xml:space="preserve">Сергей </w:t>
      </w:r>
      <w:proofErr w:type="spellStart"/>
      <w:r w:rsidRPr="00D6162E">
        <w:rPr>
          <w:rFonts w:ascii="Times New Roman" w:hAnsi="Times New Roman"/>
          <w:sz w:val="28"/>
          <w:szCs w:val="28"/>
        </w:rPr>
        <w:t>Мартюшов</w:t>
      </w:r>
      <w:proofErr w:type="spellEnd"/>
      <w:r w:rsidRPr="00D6162E">
        <w:rPr>
          <w:rFonts w:ascii="Times New Roman" w:hAnsi="Times New Roman"/>
          <w:sz w:val="28"/>
          <w:szCs w:val="28"/>
        </w:rPr>
        <w:t>: «Программу пишет Ирина Дудоладова, чиновник с 25 летним стажем. Формально Программа хороша. А Экспертный совет рассматривал её? Депутаты нас поддерживают в этом плане: все документы, касающиеся предпринимательства сначала должны рассматриваться Экспертным советом. С Дудоладовой спорить не будем. Нужно внести ряд дополнений: предложение наше мы уже озвучивали, 20% от налоговых поступлений от бизнеса направлять на его развитие, не ставить ограничений по возрасту предприятия. На днях губернатор сказал про малый бизнес: те, кто не выделил денег на малый бизнес – преступники. Будущее только за малым бизнесом»</w:t>
      </w:r>
    </w:p>
    <w:p w:rsidR="00D6162E" w:rsidRPr="00D6162E" w:rsidRDefault="00D6162E" w:rsidP="00D04BAA">
      <w:pPr>
        <w:spacing w:line="240" w:lineRule="auto"/>
        <w:ind w:firstLine="708"/>
        <w:jc w:val="both"/>
        <w:rPr>
          <w:rFonts w:ascii="Times New Roman" w:hAnsi="Times New Roman"/>
          <w:b/>
          <w:sz w:val="28"/>
          <w:szCs w:val="28"/>
        </w:rPr>
      </w:pPr>
      <w:r w:rsidRPr="00D6162E">
        <w:rPr>
          <w:rFonts w:ascii="Times New Roman" w:hAnsi="Times New Roman"/>
          <w:b/>
          <w:sz w:val="28"/>
          <w:szCs w:val="28"/>
        </w:rPr>
        <w:t xml:space="preserve">По пятому вопросу </w:t>
      </w:r>
      <w:r w:rsidRPr="00D6162E">
        <w:rPr>
          <w:rFonts w:ascii="Times New Roman" w:hAnsi="Times New Roman"/>
          <w:sz w:val="28"/>
          <w:szCs w:val="28"/>
        </w:rPr>
        <w:t>выступил Владимир Табачников.</w:t>
      </w:r>
    </w:p>
    <w:p w:rsidR="00D6162E" w:rsidRPr="00D6162E" w:rsidRDefault="00D6162E" w:rsidP="00D04BAA">
      <w:pPr>
        <w:spacing w:line="240" w:lineRule="auto"/>
        <w:ind w:firstLine="708"/>
        <w:jc w:val="both"/>
        <w:rPr>
          <w:rFonts w:ascii="Times New Roman" w:hAnsi="Times New Roman"/>
          <w:sz w:val="28"/>
          <w:szCs w:val="28"/>
        </w:rPr>
      </w:pPr>
      <w:r w:rsidRPr="00D6162E">
        <w:rPr>
          <w:rFonts w:ascii="Times New Roman" w:hAnsi="Times New Roman"/>
          <w:sz w:val="28"/>
          <w:szCs w:val="28"/>
        </w:rPr>
        <w:t xml:space="preserve">«Подготовка идет к Форуму. Сейчас стало модным приходить в бизнес и показывать власти, что мы умеем и производим. Например, администрация города узнала про брикетированный уголь из Междуреченска: «Вот это </w:t>
      </w:r>
      <w:proofErr w:type="gramStart"/>
      <w:r w:rsidRPr="00D6162E">
        <w:rPr>
          <w:rFonts w:ascii="Times New Roman" w:hAnsi="Times New Roman"/>
          <w:sz w:val="28"/>
          <w:szCs w:val="28"/>
        </w:rPr>
        <w:t>здорово</w:t>
      </w:r>
      <w:proofErr w:type="gramEnd"/>
      <w:r w:rsidRPr="00D6162E">
        <w:rPr>
          <w:rFonts w:ascii="Times New Roman" w:hAnsi="Times New Roman"/>
          <w:sz w:val="28"/>
          <w:szCs w:val="28"/>
        </w:rPr>
        <w:t xml:space="preserve">, это нам надо!» Так на строительной выставке нашей было 4 компании, которые производят его в Новокузнецке! Сергей Кузнецов сказал, что в дни выставки </w:t>
      </w:r>
      <w:r w:rsidRPr="00D6162E">
        <w:rPr>
          <w:rFonts w:ascii="Times New Roman" w:hAnsi="Times New Roman"/>
          <w:sz w:val="28"/>
          <w:szCs w:val="28"/>
        </w:rPr>
        <w:lastRenderedPageBreak/>
        <w:t>лично будет на Форуме. Нам нужен этот Форум или не нужен? Если я буду знать, кто от Союза будет участвовать, я вам гарантирую, что лучшие места будут ваши! На фризе каждого будет логотип Союза, на столе пусть флажок стоит, чтобы нас видно было! Но делать это имеет смысл, если нас много. Если 4-6</w:t>
      </w:r>
      <w:r w:rsidR="00D04BAA">
        <w:rPr>
          <w:rFonts w:ascii="Times New Roman" w:hAnsi="Times New Roman"/>
          <w:sz w:val="28"/>
          <w:szCs w:val="28"/>
        </w:rPr>
        <w:t xml:space="preserve"> предприятий</w:t>
      </w:r>
      <w:r w:rsidRPr="00D6162E">
        <w:rPr>
          <w:rFonts w:ascii="Times New Roman" w:hAnsi="Times New Roman"/>
          <w:sz w:val="28"/>
          <w:szCs w:val="28"/>
        </w:rPr>
        <w:t xml:space="preserve"> от Союза будут участвовать, то тогда лучше этого не делать, это будет </w:t>
      </w:r>
      <w:r w:rsidR="00D04BAA">
        <w:rPr>
          <w:rFonts w:ascii="Times New Roman" w:hAnsi="Times New Roman"/>
          <w:sz w:val="28"/>
          <w:szCs w:val="28"/>
        </w:rPr>
        <w:t xml:space="preserve">нелепо </w:t>
      </w:r>
      <w:r w:rsidRPr="00D6162E">
        <w:rPr>
          <w:rFonts w:ascii="Times New Roman" w:hAnsi="Times New Roman"/>
          <w:sz w:val="28"/>
          <w:szCs w:val="28"/>
        </w:rPr>
        <w:t>выглядеть» - предложил Владимир Табачников.</w:t>
      </w:r>
    </w:p>
    <w:p w:rsidR="00D6162E" w:rsidRDefault="00D6162E" w:rsidP="00D04BAA">
      <w:pPr>
        <w:spacing w:line="240" w:lineRule="auto"/>
        <w:ind w:firstLine="708"/>
        <w:jc w:val="both"/>
      </w:pPr>
      <w:r w:rsidRPr="00D6162E">
        <w:rPr>
          <w:rFonts w:ascii="Times New Roman" w:hAnsi="Times New Roman"/>
          <w:sz w:val="28"/>
          <w:szCs w:val="28"/>
        </w:rPr>
        <w:t xml:space="preserve">Члены Союза поддержали Владимира </w:t>
      </w:r>
      <w:proofErr w:type="spellStart"/>
      <w:r w:rsidRPr="00D6162E">
        <w:rPr>
          <w:rFonts w:ascii="Times New Roman" w:hAnsi="Times New Roman"/>
          <w:sz w:val="28"/>
          <w:szCs w:val="28"/>
        </w:rPr>
        <w:t>Табачникова</w:t>
      </w:r>
      <w:proofErr w:type="spellEnd"/>
      <w:r w:rsidRPr="00D6162E">
        <w:rPr>
          <w:rFonts w:ascii="Times New Roman" w:hAnsi="Times New Roman"/>
          <w:sz w:val="28"/>
          <w:szCs w:val="28"/>
        </w:rPr>
        <w:t xml:space="preserve">. Сергей </w:t>
      </w:r>
      <w:proofErr w:type="spellStart"/>
      <w:r w:rsidRPr="00D6162E">
        <w:rPr>
          <w:rFonts w:ascii="Times New Roman" w:hAnsi="Times New Roman"/>
          <w:sz w:val="28"/>
          <w:szCs w:val="28"/>
        </w:rPr>
        <w:t>Мартюшов</w:t>
      </w:r>
      <w:proofErr w:type="spellEnd"/>
      <w:r w:rsidRPr="00D6162E">
        <w:rPr>
          <w:rFonts w:ascii="Times New Roman" w:hAnsi="Times New Roman"/>
          <w:sz w:val="28"/>
          <w:szCs w:val="28"/>
        </w:rPr>
        <w:t>: «Нам надо там быть, своим примером показать необходимость участия, чтобы про нас знали. Этот Форум для нас!»</w:t>
      </w:r>
    </w:p>
    <w:p w:rsidR="00D04BAA" w:rsidRDefault="00D04BAA" w:rsidP="00D04BAA">
      <w:pPr>
        <w:pStyle w:val="ConsPlusTitle"/>
        <w:widowControl/>
        <w:jc w:val="both"/>
        <w:rPr>
          <w:color w:val="000000"/>
          <w:sz w:val="28"/>
          <w:szCs w:val="28"/>
        </w:rPr>
      </w:pPr>
    </w:p>
    <w:p w:rsidR="00A80AD1" w:rsidRDefault="00A80AD1" w:rsidP="00D04BAA">
      <w:pPr>
        <w:pStyle w:val="ConsPlusTitle"/>
        <w:widowControl/>
        <w:jc w:val="both"/>
        <w:rPr>
          <w:color w:val="000000"/>
          <w:sz w:val="28"/>
          <w:szCs w:val="28"/>
        </w:rPr>
      </w:pPr>
    </w:p>
    <w:p w:rsidR="00A80AD1" w:rsidRDefault="00A80AD1" w:rsidP="00D04BAA">
      <w:pPr>
        <w:pStyle w:val="ConsPlusTitle"/>
        <w:widowControl/>
        <w:jc w:val="both"/>
        <w:rPr>
          <w:color w:val="000000"/>
          <w:sz w:val="28"/>
          <w:szCs w:val="28"/>
        </w:rPr>
      </w:pPr>
    </w:p>
    <w:p w:rsidR="00A80AD1" w:rsidRDefault="00A80AD1" w:rsidP="00D04BAA">
      <w:pPr>
        <w:pStyle w:val="ConsPlusTitle"/>
        <w:widowControl/>
        <w:jc w:val="both"/>
        <w:rPr>
          <w:color w:val="000000"/>
          <w:sz w:val="28"/>
          <w:szCs w:val="28"/>
        </w:rPr>
      </w:pPr>
    </w:p>
    <w:p w:rsidR="00A80AD1" w:rsidRDefault="00A80AD1" w:rsidP="00D04BAA">
      <w:pPr>
        <w:pStyle w:val="ConsPlusTitle"/>
        <w:widowControl/>
        <w:jc w:val="both"/>
        <w:rPr>
          <w:color w:val="000000"/>
          <w:sz w:val="28"/>
          <w:szCs w:val="28"/>
        </w:rPr>
      </w:pPr>
    </w:p>
    <w:p w:rsidR="00A80AD1" w:rsidRDefault="00A80AD1" w:rsidP="00D04BAA">
      <w:pPr>
        <w:pStyle w:val="ConsPlusTitle"/>
        <w:widowControl/>
        <w:jc w:val="both"/>
        <w:rPr>
          <w:color w:val="000000"/>
          <w:sz w:val="28"/>
          <w:szCs w:val="28"/>
        </w:rPr>
      </w:pPr>
    </w:p>
    <w:p w:rsidR="00966D6A" w:rsidRPr="00C61667" w:rsidRDefault="00966D6A" w:rsidP="00D04BAA">
      <w:pPr>
        <w:pStyle w:val="ConsPlusTitle"/>
        <w:widowControl/>
        <w:jc w:val="both"/>
        <w:rPr>
          <w:color w:val="000000"/>
          <w:sz w:val="28"/>
          <w:szCs w:val="28"/>
        </w:rPr>
      </w:pPr>
      <w:r>
        <w:rPr>
          <w:color w:val="000000"/>
          <w:sz w:val="28"/>
          <w:szCs w:val="28"/>
        </w:rPr>
        <w:t>Президент ОО «СПН»:</w:t>
      </w:r>
      <w:r w:rsidRPr="00C61667">
        <w:rPr>
          <w:color w:val="000000"/>
          <w:sz w:val="28"/>
          <w:szCs w:val="28"/>
        </w:rPr>
        <w:t xml:space="preserve">                                           </w:t>
      </w:r>
      <w:r>
        <w:rPr>
          <w:color w:val="000000"/>
          <w:sz w:val="28"/>
          <w:szCs w:val="28"/>
        </w:rPr>
        <w:t xml:space="preserve">             </w:t>
      </w:r>
      <w:proofErr w:type="spellStart"/>
      <w:r w:rsidRPr="00C61667">
        <w:rPr>
          <w:color w:val="000000"/>
          <w:sz w:val="28"/>
          <w:szCs w:val="28"/>
        </w:rPr>
        <w:t>Мартюшов</w:t>
      </w:r>
      <w:proofErr w:type="spellEnd"/>
      <w:r w:rsidRPr="00C61667">
        <w:rPr>
          <w:color w:val="000000"/>
          <w:sz w:val="28"/>
          <w:szCs w:val="28"/>
        </w:rPr>
        <w:tab/>
        <w:t xml:space="preserve"> С.В. </w:t>
      </w:r>
    </w:p>
    <w:p w:rsidR="00966D6A" w:rsidRDefault="00966D6A" w:rsidP="00D04BAA">
      <w:pPr>
        <w:pStyle w:val="ConsPlusTitle"/>
        <w:widowControl/>
        <w:jc w:val="both"/>
        <w:rPr>
          <w:color w:val="000000"/>
          <w:sz w:val="28"/>
          <w:szCs w:val="28"/>
        </w:rPr>
      </w:pPr>
    </w:p>
    <w:p w:rsidR="00AC398F" w:rsidRDefault="00AC398F" w:rsidP="00D04BAA">
      <w:pPr>
        <w:pStyle w:val="ConsPlusTitle"/>
        <w:widowControl/>
        <w:jc w:val="both"/>
        <w:rPr>
          <w:color w:val="000000"/>
          <w:sz w:val="28"/>
          <w:szCs w:val="28"/>
        </w:rPr>
      </w:pPr>
    </w:p>
    <w:p w:rsidR="00A80AD1" w:rsidRDefault="00A80AD1" w:rsidP="00D04BAA">
      <w:pPr>
        <w:pStyle w:val="ConsPlusTitle"/>
        <w:widowControl/>
        <w:jc w:val="both"/>
        <w:rPr>
          <w:color w:val="000000"/>
          <w:sz w:val="28"/>
          <w:szCs w:val="28"/>
        </w:rPr>
      </w:pPr>
    </w:p>
    <w:p w:rsidR="00966D6A" w:rsidRPr="00C61667" w:rsidRDefault="00966D6A" w:rsidP="00D04BAA">
      <w:pPr>
        <w:pStyle w:val="ConsPlusTitle"/>
        <w:widowControl/>
        <w:jc w:val="both"/>
        <w:rPr>
          <w:color w:val="000000"/>
          <w:sz w:val="28"/>
          <w:szCs w:val="28"/>
        </w:rPr>
      </w:pPr>
      <w:r w:rsidRPr="00C61667">
        <w:rPr>
          <w:color w:val="000000"/>
          <w:sz w:val="28"/>
          <w:szCs w:val="28"/>
        </w:rPr>
        <w:t>Секретарь:</w:t>
      </w:r>
      <w:r w:rsidRPr="00C61667">
        <w:rPr>
          <w:color w:val="000000"/>
          <w:sz w:val="28"/>
          <w:szCs w:val="28"/>
        </w:rPr>
        <w:tab/>
        <w:t xml:space="preserve">                                                        </w:t>
      </w:r>
      <w:r>
        <w:rPr>
          <w:color w:val="000000"/>
          <w:sz w:val="28"/>
          <w:szCs w:val="28"/>
        </w:rPr>
        <w:t xml:space="preserve">               </w:t>
      </w:r>
      <w:r w:rsidRPr="00C61667">
        <w:rPr>
          <w:color w:val="000000"/>
          <w:sz w:val="28"/>
          <w:szCs w:val="28"/>
        </w:rPr>
        <w:t>Максимова О.В.</w:t>
      </w:r>
      <w:r w:rsidRPr="00C61667">
        <w:rPr>
          <w:color w:val="000000"/>
          <w:sz w:val="28"/>
          <w:szCs w:val="28"/>
        </w:rPr>
        <w:tab/>
        <w:t xml:space="preserve">    </w:t>
      </w:r>
    </w:p>
    <w:p w:rsidR="00966D6A" w:rsidRDefault="00966D6A" w:rsidP="00D04BAA">
      <w:pPr>
        <w:spacing w:after="0" w:line="360" w:lineRule="auto"/>
        <w:rPr>
          <w:rFonts w:ascii="Times New Roman" w:hAnsi="Times New Roman"/>
          <w:sz w:val="28"/>
          <w:szCs w:val="28"/>
        </w:rPr>
      </w:pPr>
    </w:p>
    <w:p w:rsidR="00966D6A" w:rsidRDefault="00966D6A" w:rsidP="00F97DD7">
      <w:pPr>
        <w:spacing w:after="0" w:line="360" w:lineRule="auto"/>
        <w:ind w:firstLine="708"/>
        <w:jc w:val="right"/>
        <w:rPr>
          <w:rFonts w:ascii="Times New Roman" w:hAnsi="Times New Roman"/>
          <w:sz w:val="28"/>
          <w:szCs w:val="28"/>
        </w:rPr>
      </w:pPr>
    </w:p>
    <w:sectPr w:rsidR="00966D6A" w:rsidSect="00D04BAA">
      <w:pgSz w:w="11906" w:h="16838"/>
      <w:pgMar w:top="709" w:right="99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ECA" w:rsidRDefault="00174ECA" w:rsidP="00D5058A">
      <w:pPr>
        <w:spacing w:after="0" w:line="240" w:lineRule="auto"/>
      </w:pPr>
      <w:r>
        <w:separator/>
      </w:r>
    </w:p>
  </w:endnote>
  <w:endnote w:type="continuationSeparator" w:id="0">
    <w:p w:rsidR="00174ECA" w:rsidRDefault="00174ECA" w:rsidP="00D50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ECA" w:rsidRDefault="00174ECA" w:rsidP="00D5058A">
      <w:pPr>
        <w:spacing w:after="0" w:line="240" w:lineRule="auto"/>
      </w:pPr>
      <w:r>
        <w:separator/>
      </w:r>
    </w:p>
  </w:footnote>
  <w:footnote w:type="continuationSeparator" w:id="0">
    <w:p w:rsidR="00174ECA" w:rsidRDefault="00174ECA" w:rsidP="00D50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A1F"/>
    <w:multiLevelType w:val="hybridMultilevel"/>
    <w:tmpl w:val="3A88F42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4649F"/>
    <w:multiLevelType w:val="hybridMultilevel"/>
    <w:tmpl w:val="3A88F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4A71E2"/>
    <w:multiLevelType w:val="hybridMultilevel"/>
    <w:tmpl w:val="3154D7EC"/>
    <w:lvl w:ilvl="0" w:tplc="7A78EE8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82A77"/>
    <w:multiLevelType w:val="singleLevel"/>
    <w:tmpl w:val="46ACB9CE"/>
    <w:lvl w:ilvl="0">
      <w:start w:val="6"/>
      <w:numFmt w:val="bullet"/>
      <w:lvlText w:val="-"/>
      <w:lvlJc w:val="left"/>
      <w:pPr>
        <w:tabs>
          <w:tab w:val="num" w:pos="360"/>
        </w:tabs>
        <w:ind w:left="360" w:hanging="360"/>
      </w:pPr>
      <w:rPr>
        <w:rFonts w:hint="default"/>
      </w:rPr>
    </w:lvl>
  </w:abstractNum>
  <w:abstractNum w:abstractNumId="4">
    <w:nsid w:val="1C650D0F"/>
    <w:multiLevelType w:val="hybridMultilevel"/>
    <w:tmpl w:val="D6A86D88"/>
    <w:lvl w:ilvl="0" w:tplc="48100472">
      <w:start w:val="1"/>
      <w:numFmt w:val="decimal"/>
      <w:lvlText w:val="%1."/>
      <w:lvlJc w:val="left"/>
      <w:pPr>
        <w:ind w:left="1776" w:hanging="360"/>
      </w:pPr>
      <w:rPr>
        <w:rFonts w:hint="default"/>
        <w:b/>
        <w:sz w:val="24"/>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29364796"/>
    <w:multiLevelType w:val="hybridMultilevel"/>
    <w:tmpl w:val="72D0F0B0"/>
    <w:lvl w:ilvl="0" w:tplc="3A32F6D2">
      <w:start w:val="1"/>
      <w:numFmt w:val="decimal"/>
      <w:lvlText w:val="%1."/>
      <w:lvlJc w:val="left"/>
      <w:pPr>
        <w:ind w:left="1080" w:hanging="360"/>
      </w:pPr>
      <w:rPr>
        <w:rFonts w:ascii="Times New Roman" w:eastAsia="Calibri" w:hAnsi="Times New Roman" w:cs="Times New Roman"/>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A4D7EB8"/>
    <w:multiLevelType w:val="hybridMultilevel"/>
    <w:tmpl w:val="6B24A55C"/>
    <w:lvl w:ilvl="0" w:tplc="98FC77C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5665425"/>
    <w:multiLevelType w:val="multilevel"/>
    <w:tmpl w:val="8F0EA1C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71D1785"/>
    <w:multiLevelType w:val="hybridMultilevel"/>
    <w:tmpl w:val="0E4CB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CB7BC2"/>
    <w:multiLevelType w:val="hybridMultilevel"/>
    <w:tmpl w:val="DFE6F60E"/>
    <w:lvl w:ilvl="0" w:tplc="4666493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B134A11"/>
    <w:multiLevelType w:val="hybridMultilevel"/>
    <w:tmpl w:val="FB022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DF5E54"/>
    <w:multiLevelType w:val="hybridMultilevel"/>
    <w:tmpl w:val="D764939C"/>
    <w:lvl w:ilvl="0" w:tplc="6BF4DB84">
      <w:start w:val="1"/>
      <w:numFmt w:val="decimal"/>
      <w:lvlText w:val="%1."/>
      <w:lvlJc w:val="left"/>
      <w:pPr>
        <w:ind w:left="128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D52088C"/>
    <w:multiLevelType w:val="hybridMultilevel"/>
    <w:tmpl w:val="3B9E9700"/>
    <w:lvl w:ilvl="0" w:tplc="F3DCE0F2">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88077A"/>
    <w:multiLevelType w:val="hybridMultilevel"/>
    <w:tmpl w:val="2BB4E964"/>
    <w:lvl w:ilvl="0" w:tplc="A902606A">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CC53C1B"/>
    <w:multiLevelType w:val="hybridMultilevel"/>
    <w:tmpl w:val="35488F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E117E3"/>
    <w:multiLevelType w:val="hybridMultilevel"/>
    <w:tmpl w:val="1060ACEC"/>
    <w:lvl w:ilvl="0" w:tplc="7AD8447E">
      <w:start w:val="1"/>
      <w:numFmt w:val="lowerLetter"/>
      <w:lvlText w:val="%1."/>
      <w:lvlJc w:val="righ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ED6505A"/>
    <w:multiLevelType w:val="multilevel"/>
    <w:tmpl w:val="F86AA1DA"/>
    <w:lvl w:ilvl="0">
      <w:start w:val="1"/>
      <w:numFmt w:val="decimal"/>
      <w:lvlText w:val="%1."/>
      <w:lvlJc w:val="left"/>
      <w:pPr>
        <w:tabs>
          <w:tab w:val="num" w:pos="1290"/>
        </w:tabs>
        <w:ind w:left="1290" w:hanging="360"/>
      </w:pPr>
    </w:lvl>
    <w:lvl w:ilvl="1">
      <w:start w:val="1"/>
      <w:numFmt w:val="decimal"/>
      <w:isLgl/>
      <w:lvlText w:val="%1.%2."/>
      <w:lvlJc w:val="left"/>
      <w:pPr>
        <w:ind w:left="1350" w:hanging="4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650" w:hanging="72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370" w:hanging="1440"/>
      </w:pPr>
      <w:rPr>
        <w:rFonts w:hint="default"/>
      </w:rPr>
    </w:lvl>
    <w:lvl w:ilvl="8">
      <w:start w:val="1"/>
      <w:numFmt w:val="decimal"/>
      <w:isLgl/>
      <w:lvlText w:val="%1.%2.%3.%4.%5.%6.%7.%8.%9."/>
      <w:lvlJc w:val="left"/>
      <w:pPr>
        <w:ind w:left="2730" w:hanging="1800"/>
      </w:pPr>
      <w:rPr>
        <w:rFonts w:hint="default"/>
      </w:rPr>
    </w:lvl>
  </w:abstractNum>
  <w:abstractNum w:abstractNumId="17">
    <w:nsid w:val="781330FB"/>
    <w:multiLevelType w:val="singleLevel"/>
    <w:tmpl w:val="B7BC6042"/>
    <w:lvl w:ilvl="0">
      <w:start w:val="2"/>
      <w:numFmt w:val="bullet"/>
      <w:lvlText w:val="-"/>
      <w:lvlJc w:val="left"/>
      <w:pPr>
        <w:tabs>
          <w:tab w:val="num" w:pos="360"/>
        </w:tabs>
        <w:ind w:left="360" w:hanging="360"/>
      </w:pPr>
      <w:rPr>
        <w:rFonts w:hint="default"/>
      </w:rPr>
    </w:lvl>
  </w:abstractNum>
  <w:num w:numId="1">
    <w:abstractNumId w:val="5"/>
  </w:num>
  <w:num w:numId="2">
    <w:abstractNumId w:val="2"/>
  </w:num>
  <w:num w:numId="3">
    <w:abstractNumId w:val="11"/>
  </w:num>
  <w:num w:numId="4">
    <w:abstractNumId w:val="6"/>
  </w:num>
  <w:num w:numId="5">
    <w:abstractNumId w:val="0"/>
  </w:num>
  <w:num w:numId="6">
    <w:abstractNumId w:val="1"/>
  </w:num>
  <w:num w:numId="7">
    <w:abstractNumId w:val="9"/>
  </w:num>
  <w:num w:numId="8">
    <w:abstractNumId w:val="13"/>
  </w:num>
  <w:num w:numId="9">
    <w:abstractNumId w:val="4"/>
  </w:num>
  <w:num w:numId="10">
    <w:abstractNumId w:val="16"/>
  </w:num>
  <w:num w:numId="11">
    <w:abstractNumId w:val="14"/>
  </w:num>
  <w:num w:numId="12">
    <w:abstractNumId w:val="3"/>
  </w:num>
  <w:num w:numId="13">
    <w:abstractNumId w:val="17"/>
  </w:num>
  <w:num w:numId="14">
    <w:abstractNumId w:val="7"/>
  </w:num>
  <w:num w:numId="15">
    <w:abstractNumId w:val="15"/>
  </w:num>
  <w:num w:numId="16">
    <w:abstractNumId w:val="8"/>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3F23"/>
    <w:rsid w:val="00002205"/>
    <w:rsid w:val="00026700"/>
    <w:rsid w:val="0003280B"/>
    <w:rsid w:val="000430E9"/>
    <w:rsid w:val="000562A0"/>
    <w:rsid w:val="0006020D"/>
    <w:rsid w:val="00065EAE"/>
    <w:rsid w:val="000675EC"/>
    <w:rsid w:val="000677C8"/>
    <w:rsid w:val="00070C97"/>
    <w:rsid w:val="00082881"/>
    <w:rsid w:val="00084975"/>
    <w:rsid w:val="00095FD6"/>
    <w:rsid w:val="000A2882"/>
    <w:rsid w:val="000A6472"/>
    <w:rsid w:val="000D27A9"/>
    <w:rsid w:val="00104A65"/>
    <w:rsid w:val="00127B05"/>
    <w:rsid w:val="00135F73"/>
    <w:rsid w:val="001416CB"/>
    <w:rsid w:val="00157431"/>
    <w:rsid w:val="00160096"/>
    <w:rsid w:val="00161A15"/>
    <w:rsid w:val="00174E0C"/>
    <w:rsid w:val="00174ECA"/>
    <w:rsid w:val="00175A6C"/>
    <w:rsid w:val="001A2569"/>
    <w:rsid w:val="001A452D"/>
    <w:rsid w:val="001B5B6B"/>
    <w:rsid w:val="001D0DCF"/>
    <w:rsid w:val="001D20EB"/>
    <w:rsid w:val="00200075"/>
    <w:rsid w:val="00204368"/>
    <w:rsid w:val="00205397"/>
    <w:rsid w:val="00220B56"/>
    <w:rsid w:val="00233798"/>
    <w:rsid w:val="00233EFA"/>
    <w:rsid w:val="00233EFC"/>
    <w:rsid w:val="002345A0"/>
    <w:rsid w:val="00235FA1"/>
    <w:rsid w:val="0024589E"/>
    <w:rsid w:val="00250323"/>
    <w:rsid w:val="00254293"/>
    <w:rsid w:val="00254CD1"/>
    <w:rsid w:val="00270E21"/>
    <w:rsid w:val="00280EA1"/>
    <w:rsid w:val="00287C7C"/>
    <w:rsid w:val="002916CF"/>
    <w:rsid w:val="002A39AA"/>
    <w:rsid w:val="002A77F0"/>
    <w:rsid w:val="002B3464"/>
    <w:rsid w:val="002B7881"/>
    <w:rsid w:val="002D5D84"/>
    <w:rsid w:val="002D5F47"/>
    <w:rsid w:val="002E4F3B"/>
    <w:rsid w:val="002F51AE"/>
    <w:rsid w:val="003228A2"/>
    <w:rsid w:val="003526BF"/>
    <w:rsid w:val="00362B5E"/>
    <w:rsid w:val="003859FD"/>
    <w:rsid w:val="00390AF2"/>
    <w:rsid w:val="003A1DC5"/>
    <w:rsid w:val="003B1B35"/>
    <w:rsid w:val="003B2F57"/>
    <w:rsid w:val="003C33BC"/>
    <w:rsid w:val="003C7009"/>
    <w:rsid w:val="003C742B"/>
    <w:rsid w:val="003D7FE0"/>
    <w:rsid w:val="003E1053"/>
    <w:rsid w:val="003E48C9"/>
    <w:rsid w:val="003F0B01"/>
    <w:rsid w:val="003F5BC0"/>
    <w:rsid w:val="003F756C"/>
    <w:rsid w:val="00402720"/>
    <w:rsid w:val="004079CF"/>
    <w:rsid w:val="00407EE0"/>
    <w:rsid w:val="00420874"/>
    <w:rsid w:val="00431285"/>
    <w:rsid w:val="004322A1"/>
    <w:rsid w:val="00433461"/>
    <w:rsid w:val="00450269"/>
    <w:rsid w:val="004512F0"/>
    <w:rsid w:val="004618FC"/>
    <w:rsid w:val="00467F6F"/>
    <w:rsid w:val="00472CEB"/>
    <w:rsid w:val="004C319F"/>
    <w:rsid w:val="004C52A6"/>
    <w:rsid w:val="004C66D6"/>
    <w:rsid w:val="004D3F23"/>
    <w:rsid w:val="004D7ACF"/>
    <w:rsid w:val="004E08F4"/>
    <w:rsid w:val="004E61E0"/>
    <w:rsid w:val="004F00E8"/>
    <w:rsid w:val="004F22A6"/>
    <w:rsid w:val="0050145B"/>
    <w:rsid w:val="00523034"/>
    <w:rsid w:val="005305BF"/>
    <w:rsid w:val="0053323E"/>
    <w:rsid w:val="005379D1"/>
    <w:rsid w:val="00554F53"/>
    <w:rsid w:val="00560FD2"/>
    <w:rsid w:val="00563B85"/>
    <w:rsid w:val="0057620F"/>
    <w:rsid w:val="0057787F"/>
    <w:rsid w:val="0058360D"/>
    <w:rsid w:val="005855DD"/>
    <w:rsid w:val="00597808"/>
    <w:rsid w:val="005B0898"/>
    <w:rsid w:val="005B4FB4"/>
    <w:rsid w:val="005B5C59"/>
    <w:rsid w:val="005B68D3"/>
    <w:rsid w:val="005C48D6"/>
    <w:rsid w:val="005C75FD"/>
    <w:rsid w:val="005E51EF"/>
    <w:rsid w:val="005E5414"/>
    <w:rsid w:val="006022EC"/>
    <w:rsid w:val="00616E44"/>
    <w:rsid w:val="00622A2B"/>
    <w:rsid w:val="00627007"/>
    <w:rsid w:val="0063748F"/>
    <w:rsid w:val="00642A29"/>
    <w:rsid w:val="00652902"/>
    <w:rsid w:val="006566B1"/>
    <w:rsid w:val="00663BA7"/>
    <w:rsid w:val="00681E29"/>
    <w:rsid w:val="006830BF"/>
    <w:rsid w:val="0068430D"/>
    <w:rsid w:val="006A1E72"/>
    <w:rsid w:val="006B3362"/>
    <w:rsid w:val="006E1AC8"/>
    <w:rsid w:val="006E2275"/>
    <w:rsid w:val="006E252F"/>
    <w:rsid w:val="006E3C4D"/>
    <w:rsid w:val="006F050B"/>
    <w:rsid w:val="006F6F69"/>
    <w:rsid w:val="00700FD2"/>
    <w:rsid w:val="00703E44"/>
    <w:rsid w:val="007058E4"/>
    <w:rsid w:val="007126D8"/>
    <w:rsid w:val="00752B5E"/>
    <w:rsid w:val="0075571E"/>
    <w:rsid w:val="00763F36"/>
    <w:rsid w:val="00767C8C"/>
    <w:rsid w:val="00792C9C"/>
    <w:rsid w:val="007C510F"/>
    <w:rsid w:val="007C649F"/>
    <w:rsid w:val="007D7351"/>
    <w:rsid w:val="007D7746"/>
    <w:rsid w:val="007E3155"/>
    <w:rsid w:val="007F50AB"/>
    <w:rsid w:val="007F63C8"/>
    <w:rsid w:val="00805A86"/>
    <w:rsid w:val="00823187"/>
    <w:rsid w:val="0083021A"/>
    <w:rsid w:val="008324CA"/>
    <w:rsid w:val="00840368"/>
    <w:rsid w:val="00843203"/>
    <w:rsid w:val="00862438"/>
    <w:rsid w:val="00872210"/>
    <w:rsid w:val="008753C0"/>
    <w:rsid w:val="00880E9C"/>
    <w:rsid w:val="00886BA7"/>
    <w:rsid w:val="0088775D"/>
    <w:rsid w:val="008C5F74"/>
    <w:rsid w:val="008C7F77"/>
    <w:rsid w:val="008D2D23"/>
    <w:rsid w:val="008E0A7D"/>
    <w:rsid w:val="008E3B58"/>
    <w:rsid w:val="008F5AAB"/>
    <w:rsid w:val="0090707E"/>
    <w:rsid w:val="009135EC"/>
    <w:rsid w:val="00923232"/>
    <w:rsid w:val="00924CB5"/>
    <w:rsid w:val="009256B4"/>
    <w:rsid w:val="00935559"/>
    <w:rsid w:val="00946DA6"/>
    <w:rsid w:val="00947828"/>
    <w:rsid w:val="009501FE"/>
    <w:rsid w:val="00953EB2"/>
    <w:rsid w:val="00966D6A"/>
    <w:rsid w:val="00984746"/>
    <w:rsid w:val="00991D60"/>
    <w:rsid w:val="009951B4"/>
    <w:rsid w:val="009B3418"/>
    <w:rsid w:val="009C2DD2"/>
    <w:rsid w:val="009E0F5B"/>
    <w:rsid w:val="009E6815"/>
    <w:rsid w:val="009F1DE7"/>
    <w:rsid w:val="009F6BE4"/>
    <w:rsid w:val="00A069FC"/>
    <w:rsid w:val="00A12DCC"/>
    <w:rsid w:val="00A13289"/>
    <w:rsid w:val="00A20053"/>
    <w:rsid w:val="00A33E45"/>
    <w:rsid w:val="00A376A3"/>
    <w:rsid w:val="00A46057"/>
    <w:rsid w:val="00A51700"/>
    <w:rsid w:val="00A72624"/>
    <w:rsid w:val="00A73F18"/>
    <w:rsid w:val="00A75288"/>
    <w:rsid w:val="00A80AD1"/>
    <w:rsid w:val="00A8328E"/>
    <w:rsid w:val="00A90219"/>
    <w:rsid w:val="00A96DA5"/>
    <w:rsid w:val="00AA2A4F"/>
    <w:rsid w:val="00AA590E"/>
    <w:rsid w:val="00AB039A"/>
    <w:rsid w:val="00AB0ACE"/>
    <w:rsid w:val="00AB7EFB"/>
    <w:rsid w:val="00AC398F"/>
    <w:rsid w:val="00AC59E7"/>
    <w:rsid w:val="00AD3068"/>
    <w:rsid w:val="00AD697B"/>
    <w:rsid w:val="00AF0130"/>
    <w:rsid w:val="00B0045E"/>
    <w:rsid w:val="00B07FDF"/>
    <w:rsid w:val="00B113DE"/>
    <w:rsid w:val="00B114B7"/>
    <w:rsid w:val="00B12249"/>
    <w:rsid w:val="00B312D0"/>
    <w:rsid w:val="00B45460"/>
    <w:rsid w:val="00B4549B"/>
    <w:rsid w:val="00B50E4D"/>
    <w:rsid w:val="00B51C72"/>
    <w:rsid w:val="00B6047B"/>
    <w:rsid w:val="00B60EF6"/>
    <w:rsid w:val="00B61105"/>
    <w:rsid w:val="00B65AEF"/>
    <w:rsid w:val="00B7777A"/>
    <w:rsid w:val="00BA546C"/>
    <w:rsid w:val="00BB4D45"/>
    <w:rsid w:val="00BC05DF"/>
    <w:rsid w:val="00BC0F82"/>
    <w:rsid w:val="00BC636A"/>
    <w:rsid w:val="00BC7BFC"/>
    <w:rsid w:val="00BF0998"/>
    <w:rsid w:val="00C07561"/>
    <w:rsid w:val="00C132A2"/>
    <w:rsid w:val="00C30CB9"/>
    <w:rsid w:val="00C36D96"/>
    <w:rsid w:val="00C435F4"/>
    <w:rsid w:val="00C44BDE"/>
    <w:rsid w:val="00C44F5C"/>
    <w:rsid w:val="00C47DFA"/>
    <w:rsid w:val="00C54F34"/>
    <w:rsid w:val="00C55748"/>
    <w:rsid w:val="00C66B02"/>
    <w:rsid w:val="00C67C3B"/>
    <w:rsid w:val="00C715D5"/>
    <w:rsid w:val="00C73090"/>
    <w:rsid w:val="00C85435"/>
    <w:rsid w:val="00C9400D"/>
    <w:rsid w:val="00C97118"/>
    <w:rsid w:val="00CB0B78"/>
    <w:rsid w:val="00CC087F"/>
    <w:rsid w:val="00CD23B8"/>
    <w:rsid w:val="00CE4EAD"/>
    <w:rsid w:val="00D0498F"/>
    <w:rsid w:val="00D049ED"/>
    <w:rsid w:val="00D04BAA"/>
    <w:rsid w:val="00D22198"/>
    <w:rsid w:val="00D5058A"/>
    <w:rsid w:val="00D6162E"/>
    <w:rsid w:val="00D629CE"/>
    <w:rsid w:val="00D63005"/>
    <w:rsid w:val="00D719F4"/>
    <w:rsid w:val="00D837CF"/>
    <w:rsid w:val="00D86527"/>
    <w:rsid w:val="00D94B3F"/>
    <w:rsid w:val="00DA0EDF"/>
    <w:rsid w:val="00DA13A9"/>
    <w:rsid w:val="00DA3838"/>
    <w:rsid w:val="00DA7F8A"/>
    <w:rsid w:val="00DB3848"/>
    <w:rsid w:val="00DC164B"/>
    <w:rsid w:val="00DC61B1"/>
    <w:rsid w:val="00DD0D50"/>
    <w:rsid w:val="00DD4033"/>
    <w:rsid w:val="00DE1199"/>
    <w:rsid w:val="00DE262F"/>
    <w:rsid w:val="00E013D6"/>
    <w:rsid w:val="00E05550"/>
    <w:rsid w:val="00E13442"/>
    <w:rsid w:val="00E1712B"/>
    <w:rsid w:val="00E208CF"/>
    <w:rsid w:val="00E34B74"/>
    <w:rsid w:val="00E515EF"/>
    <w:rsid w:val="00E624A2"/>
    <w:rsid w:val="00E677B0"/>
    <w:rsid w:val="00E67BDE"/>
    <w:rsid w:val="00E71308"/>
    <w:rsid w:val="00E76AFA"/>
    <w:rsid w:val="00E80FA7"/>
    <w:rsid w:val="00E82853"/>
    <w:rsid w:val="00EA201F"/>
    <w:rsid w:val="00EB4B60"/>
    <w:rsid w:val="00EB73D9"/>
    <w:rsid w:val="00EC1D82"/>
    <w:rsid w:val="00ED7112"/>
    <w:rsid w:val="00EE4ACE"/>
    <w:rsid w:val="00EE5F57"/>
    <w:rsid w:val="00F04096"/>
    <w:rsid w:val="00F0656D"/>
    <w:rsid w:val="00F23C56"/>
    <w:rsid w:val="00F23E82"/>
    <w:rsid w:val="00F42B2B"/>
    <w:rsid w:val="00F44E50"/>
    <w:rsid w:val="00F45A6A"/>
    <w:rsid w:val="00F51883"/>
    <w:rsid w:val="00F6380A"/>
    <w:rsid w:val="00F641E2"/>
    <w:rsid w:val="00F82D18"/>
    <w:rsid w:val="00F8336B"/>
    <w:rsid w:val="00F87896"/>
    <w:rsid w:val="00F97DD7"/>
    <w:rsid w:val="00FA328A"/>
    <w:rsid w:val="00FA7589"/>
    <w:rsid w:val="00FB7377"/>
    <w:rsid w:val="00FC2E15"/>
    <w:rsid w:val="00FC4127"/>
    <w:rsid w:val="00FC56B3"/>
    <w:rsid w:val="00FD74B4"/>
    <w:rsid w:val="00FE267D"/>
    <w:rsid w:val="00FE55BF"/>
    <w:rsid w:val="00FF0102"/>
    <w:rsid w:val="00FF24C5"/>
    <w:rsid w:val="00FF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F23"/>
    <w:rPr>
      <w:rFonts w:ascii="Calibri" w:eastAsia="Calibri" w:hAnsi="Calibri" w:cs="Times New Roman"/>
    </w:rPr>
  </w:style>
  <w:style w:type="paragraph" w:styleId="1">
    <w:name w:val="heading 1"/>
    <w:basedOn w:val="a"/>
    <w:next w:val="a"/>
    <w:link w:val="10"/>
    <w:qFormat/>
    <w:rsid w:val="00A73F18"/>
    <w:pPr>
      <w:keepNext/>
      <w:overflowPunct w:val="0"/>
      <w:autoSpaceDE w:val="0"/>
      <w:autoSpaceDN w:val="0"/>
      <w:adjustRightInd w:val="0"/>
      <w:spacing w:before="240" w:after="360" w:line="240" w:lineRule="auto"/>
      <w:jc w:val="center"/>
      <w:textAlignment w:val="baseline"/>
      <w:outlineLvl w:val="0"/>
    </w:pPr>
    <w:rPr>
      <w:rFonts w:ascii="Times New Roman" w:eastAsia="Times New Roman" w:hAnsi="Times New Roman"/>
      <w:spacing w:val="104"/>
      <w:sz w:val="32"/>
      <w:szCs w:val="20"/>
      <w:lang w:eastAsia="ru-RU"/>
    </w:rPr>
  </w:style>
  <w:style w:type="paragraph" w:styleId="2">
    <w:name w:val="heading 2"/>
    <w:basedOn w:val="a"/>
    <w:next w:val="a"/>
    <w:link w:val="20"/>
    <w:uiPriority w:val="9"/>
    <w:semiHidden/>
    <w:unhideWhenUsed/>
    <w:qFormat/>
    <w:rsid w:val="00F44E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67C3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67C3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9FD"/>
    <w:pPr>
      <w:spacing w:after="0" w:line="240" w:lineRule="auto"/>
      <w:ind w:left="720"/>
      <w:contextualSpacing/>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D5058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5058A"/>
    <w:rPr>
      <w:rFonts w:ascii="Calibri" w:eastAsia="Calibri" w:hAnsi="Calibri" w:cs="Times New Roman"/>
    </w:rPr>
  </w:style>
  <w:style w:type="paragraph" w:styleId="a6">
    <w:name w:val="footer"/>
    <w:basedOn w:val="a"/>
    <w:link w:val="a7"/>
    <w:uiPriority w:val="99"/>
    <w:semiHidden/>
    <w:unhideWhenUsed/>
    <w:rsid w:val="00D5058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5058A"/>
    <w:rPr>
      <w:rFonts w:ascii="Calibri" w:eastAsia="Calibri" w:hAnsi="Calibri" w:cs="Times New Roman"/>
    </w:rPr>
  </w:style>
  <w:style w:type="paragraph" w:styleId="a8">
    <w:name w:val="Normal (Web)"/>
    <w:basedOn w:val="a"/>
    <w:uiPriority w:val="99"/>
    <w:unhideWhenUsed/>
    <w:rsid w:val="00B65AEF"/>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rsid w:val="00B65AEF"/>
    <w:rPr>
      <w:color w:val="0000FF"/>
      <w:u w:val="single"/>
    </w:rPr>
  </w:style>
  <w:style w:type="paragraph" w:styleId="aa">
    <w:name w:val="Balloon Text"/>
    <w:basedOn w:val="a"/>
    <w:link w:val="ab"/>
    <w:uiPriority w:val="99"/>
    <w:semiHidden/>
    <w:unhideWhenUsed/>
    <w:rsid w:val="00B65AE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5AEF"/>
    <w:rPr>
      <w:rFonts w:ascii="Tahoma" w:eastAsia="Calibri" w:hAnsi="Tahoma" w:cs="Tahoma"/>
      <w:sz w:val="16"/>
      <w:szCs w:val="16"/>
    </w:rPr>
  </w:style>
  <w:style w:type="character" w:customStyle="1" w:styleId="10">
    <w:name w:val="Заголовок 1 Знак"/>
    <w:basedOn w:val="a0"/>
    <w:link w:val="1"/>
    <w:rsid w:val="00A73F18"/>
    <w:rPr>
      <w:rFonts w:ascii="Times New Roman" w:eastAsia="Times New Roman" w:hAnsi="Times New Roman" w:cs="Times New Roman"/>
      <w:spacing w:val="104"/>
      <w:sz w:val="32"/>
      <w:szCs w:val="20"/>
      <w:lang w:eastAsia="ru-RU"/>
    </w:rPr>
  </w:style>
  <w:style w:type="character" w:customStyle="1" w:styleId="20">
    <w:name w:val="Заголовок 2 Знак"/>
    <w:basedOn w:val="a0"/>
    <w:link w:val="2"/>
    <w:uiPriority w:val="9"/>
    <w:semiHidden/>
    <w:rsid w:val="00F44E50"/>
    <w:rPr>
      <w:rFonts w:asciiTheme="majorHAnsi" w:eastAsiaTheme="majorEastAsia" w:hAnsiTheme="majorHAnsi" w:cstheme="majorBidi"/>
      <w:b/>
      <w:bCs/>
      <w:color w:val="4F81BD" w:themeColor="accent1"/>
      <w:sz w:val="26"/>
      <w:szCs w:val="26"/>
    </w:rPr>
  </w:style>
  <w:style w:type="paragraph" w:customStyle="1" w:styleId="ac">
    <w:name w:val="Îñíîâíîé òåêñò"/>
    <w:basedOn w:val="a"/>
    <w:rsid w:val="00F44E50"/>
    <w:pPr>
      <w:spacing w:after="0" w:line="240" w:lineRule="auto"/>
      <w:jc w:val="both"/>
    </w:pPr>
    <w:rPr>
      <w:rFonts w:ascii="Times New Roman" w:eastAsia="Times New Roman" w:hAnsi="Times New Roman"/>
      <w:sz w:val="24"/>
      <w:szCs w:val="20"/>
      <w:lang w:eastAsia="ru-RU"/>
    </w:rPr>
  </w:style>
  <w:style w:type="character" w:customStyle="1" w:styleId="30">
    <w:name w:val="Заголовок 3 Знак"/>
    <w:basedOn w:val="a0"/>
    <w:link w:val="3"/>
    <w:uiPriority w:val="9"/>
    <w:semiHidden/>
    <w:rsid w:val="00C67C3B"/>
    <w:rPr>
      <w:rFonts w:asciiTheme="majorHAnsi" w:eastAsiaTheme="majorEastAsia" w:hAnsiTheme="majorHAnsi" w:cstheme="majorBidi"/>
      <w:b/>
      <w:bCs/>
      <w:color w:val="4F81BD" w:themeColor="accent1"/>
    </w:rPr>
  </w:style>
  <w:style w:type="paragraph" w:styleId="ad">
    <w:name w:val="Body Text"/>
    <w:basedOn w:val="a"/>
    <w:link w:val="ae"/>
    <w:rsid w:val="00C67C3B"/>
    <w:pPr>
      <w:spacing w:after="0" w:line="240" w:lineRule="auto"/>
      <w:jc w:val="both"/>
    </w:pPr>
    <w:rPr>
      <w:rFonts w:ascii="Times New Roman" w:eastAsia="Times New Roman" w:hAnsi="Times New Roman"/>
      <w:sz w:val="24"/>
      <w:szCs w:val="20"/>
    </w:rPr>
  </w:style>
  <w:style w:type="character" w:customStyle="1" w:styleId="ae">
    <w:name w:val="Основной текст Знак"/>
    <w:basedOn w:val="a0"/>
    <w:link w:val="ad"/>
    <w:rsid w:val="00C67C3B"/>
    <w:rPr>
      <w:rFonts w:ascii="Times New Roman" w:eastAsia="Times New Roman" w:hAnsi="Times New Roman" w:cs="Times New Roman"/>
      <w:sz w:val="24"/>
      <w:szCs w:val="20"/>
    </w:rPr>
  </w:style>
  <w:style w:type="paragraph" w:customStyle="1" w:styleId="af">
    <w:name w:val="Параграф"/>
    <w:basedOn w:val="a"/>
    <w:rsid w:val="00C67C3B"/>
    <w:pPr>
      <w:spacing w:after="0" w:line="240" w:lineRule="auto"/>
      <w:jc w:val="center"/>
    </w:pPr>
    <w:rPr>
      <w:rFonts w:ascii="Times New Roman" w:eastAsia="Times New Roman" w:hAnsi="Times New Roman"/>
      <w:b/>
      <w:sz w:val="28"/>
      <w:szCs w:val="20"/>
    </w:rPr>
  </w:style>
  <w:style w:type="paragraph" w:styleId="31">
    <w:name w:val="Body Text 3"/>
    <w:basedOn w:val="a"/>
    <w:link w:val="32"/>
    <w:rsid w:val="00C67C3B"/>
    <w:pPr>
      <w:spacing w:after="0" w:line="240" w:lineRule="auto"/>
      <w:jc w:val="center"/>
    </w:pPr>
    <w:rPr>
      <w:rFonts w:ascii="Times New Roman" w:eastAsia="Times New Roman" w:hAnsi="Times New Roman"/>
      <w:b/>
      <w:sz w:val="28"/>
      <w:szCs w:val="20"/>
      <w:u w:val="single"/>
    </w:rPr>
  </w:style>
  <w:style w:type="character" w:customStyle="1" w:styleId="32">
    <w:name w:val="Основной текст 3 Знак"/>
    <w:basedOn w:val="a0"/>
    <w:link w:val="31"/>
    <w:rsid w:val="00C67C3B"/>
    <w:rPr>
      <w:rFonts w:ascii="Times New Roman" w:eastAsia="Times New Roman" w:hAnsi="Times New Roman" w:cs="Times New Roman"/>
      <w:b/>
      <w:sz w:val="28"/>
      <w:szCs w:val="20"/>
      <w:u w:val="single"/>
    </w:rPr>
  </w:style>
  <w:style w:type="paragraph" w:styleId="21">
    <w:name w:val="Body Text 2"/>
    <w:basedOn w:val="a"/>
    <w:link w:val="22"/>
    <w:rsid w:val="00C67C3B"/>
    <w:pPr>
      <w:spacing w:after="0" w:line="240" w:lineRule="auto"/>
      <w:jc w:val="both"/>
    </w:pPr>
    <w:rPr>
      <w:rFonts w:ascii="Times New Roman" w:eastAsia="Times New Roman" w:hAnsi="Times New Roman"/>
      <w:sz w:val="24"/>
      <w:szCs w:val="20"/>
    </w:rPr>
  </w:style>
  <w:style w:type="character" w:customStyle="1" w:styleId="22">
    <w:name w:val="Основной текст 2 Знак"/>
    <w:basedOn w:val="a0"/>
    <w:link w:val="21"/>
    <w:rsid w:val="00C67C3B"/>
    <w:rPr>
      <w:rFonts w:ascii="Times New Roman" w:eastAsia="Times New Roman" w:hAnsi="Times New Roman" w:cs="Times New Roman"/>
      <w:sz w:val="24"/>
      <w:szCs w:val="20"/>
    </w:rPr>
  </w:style>
  <w:style w:type="character" w:customStyle="1" w:styleId="50">
    <w:name w:val="Заголовок 5 Знак"/>
    <w:basedOn w:val="a0"/>
    <w:link w:val="5"/>
    <w:uiPriority w:val="9"/>
    <w:semiHidden/>
    <w:rsid w:val="00C67C3B"/>
    <w:rPr>
      <w:rFonts w:asciiTheme="majorHAnsi" w:eastAsiaTheme="majorEastAsia" w:hAnsiTheme="majorHAnsi" w:cstheme="majorBidi"/>
      <w:color w:val="243F60" w:themeColor="accent1" w:themeShade="7F"/>
    </w:rPr>
  </w:style>
  <w:style w:type="paragraph" w:styleId="af0">
    <w:name w:val="Title"/>
    <w:basedOn w:val="a"/>
    <w:link w:val="af1"/>
    <w:qFormat/>
    <w:rsid w:val="00C67C3B"/>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C67C3B"/>
    <w:rPr>
      <w:rFonts w:ascii="Times New Roman" w:eastAsia="Times New Roman" w:hAnsi="Times New Roman" w:cs="Times New Roman"/>
      <w:b/>
      <w:sz w:val="28"/>
      <w:szCs w:val="20"/>
      <w:lang w:eastAsia="ru-RU"/>
    </w:rPr>
  </w:style>
  <w:style w:type="paragraph" w:customStyle="1" w:styleId="af2">
    <w:name w:val="Îáû÷íûé"/>
    <w:rsid w:val="00C67C3B"/>
    <w:pPr>
      <w:spacing w:after="0" w:line="240" w:lineRule="auto"/>
    </w:pPr>
    <w:rPr>
      <w:rFonts w:ascii="Times New Roman" w:eastAsia="Times New Roman" w:hAnsi="Times New Roman" w:cs="Times New Roman"/>
      <w:sz w:val="20"/>
      <w:szCs w:val="20"/>
      <w:lang w:eastAsia="ru-RU"/>
    </w:rPr>
  </w:style>
  <w:style w:type="paragraph" w:customStyle="1" w:styleId="33">
    <w:name w:val="Îñíîâíîé òåêñò 3"/>
    <w:basedOn w:val="af2"/>
    <w:rsid w:val="00C67C3B"/>
    <w:pPr>
      <w:jc w:val="both"/>
    </w:pPr>
    <w:rPr>
      <w:sz w:val="26"/>
    </w:rPr>
  </w:style>
  <w:style w:type="paragraph" w:customStyle="1" w:styleId="ConsPlusTitle">
    <w:name w:val="ConsPlusTitle"/>
    <w:rsid w:val="00966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Абзац списка1"/>
    <w:basedOn w:val="a"/>
    <w:rsid w:val="00D6162E"/>
    <w:pPr>
      <w:ind w:left="720"/>
      <w:contextualSpacing/>
    </w:pPr>
    <w:rPr>
      <w:rFonts w:eastAsia="Times New Roman"/>
    </w:rPr>
  </w:style>
  <w:style w:type="character" w:customStyle="1" w:styleId="apple-converted-space">
    <w:name w:val="apple-converted-space"/>
    <w:basedOn w:val="a0"/>
    <w:rsid w:val="00D6162E"/>
  </w:style>
  <w:style w:type="character" w:styleId="af3">
    <w:name w:val="Strong"/>
    <w:basedOn w:val="a0"/>
    <w:qFormat/>
    <w:rsid w:val="00D616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2218</TotalTime>
  <Pages>5</Pages>
  <Words>1491</Words>
  <Characters>8499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cp:lastPrinted>2013-09-10T06:19:00Z</cp:lastPrinted>
  <dcterms:created xsi:type="dcterms:W3CDTF">2012-10-15T10:15:00Z</dcterms:created>
  <dcterms:modified xsi:type="dcterms:W3CDTF">2013-12-04T11:48:00Z</dcterms:modified>
</cp:coreProperties>
</file>